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A96AE" w14:textId="30DD206A" w:rsidR="00D10A57" w:rsidRDefault="0033790C" w:rsidP="002B614F">
      <w:pPr>
        <w:pStyle w:val="Heading1"/>
        <w:ind w:left="0"/>
      </w:pPr>
      <w:r>
        <w:t>1</w:t>
      </w:r>
      <w:r w:rsidR="0084503B">
        <w:t>5</w:t>
      </w:r>
      <w:r>
        <w:t>.</w:t>
      </w:r>
      <w:r w:rsidR="00933A72">
        <w:t>0</w:t>
      </w:r>
      <w:r>
        <w:t xml:space="preserve"> </w:t>
      </w:r>
      <w:r w:rsidR="000B6DB5" w:rsidRPr="000B6DB5">
        <w:t>FOOD DEFENCE MITIGATION AND MANAGEMENT PLAN</w:t>
      </w:r>
    </w:p>
    <w:p w14:paraId="0CAD8DC5" w14:textId="77777777" w:rsidR="002B614F" w:rsidRDefault="002B614F" w:rsidP="002B614F">
      <w:pPr>
        <w:rPr>
          <w:lang w:val="en-GB" w:eastAsia="en-GB"/>
        </w:rPr>
      </w:pPr>
    </w:p>
    <w:p w14:paraId="317F1CE9" w14:textId="57FD30EB" w:rsidR="0033790C" w:rsidRDefault="009F3D66" w:rsidP="0033790C">
      <w:pPr>
        <w:tabs>
          <w:tab w:val="left" w:pos="10169"/>
        </w:tabs>
        <w:spacing w:after="0"/>
        <w:ind w:right="310"/>
      </w:pPr>
      <w:r w:rsidRPr="00CE22FB">
        <w:rPr>
          <w:b/>
          <w:bCs/>
          <w:u w:val="single"/>
        </w:rPr>
        <w:t>F</w:t>
      </w:r>
      <w:r w:rsidR="0033790C" w:rsidRPr="0033790C">
        <w:rPr>
          <w:b/>
          <w:bCs/>
          <w:u w:val="single"/>
        </w:rPr>
        <w:t xml:space="preserve">OOD DEFENCE </w:t>
      </w:r>
      <w:r w:rsidR="0033790C" w:rsidRPr="0033790C">
        <w:t>protects food from intentional contamination or adulteration using biological, chemical, physical, or radioactive agents. Such acts are driven by ideological or behavioural motives and may cause economic loss, public health risks, or terror.</w:t>
      </w:r>
      <w:r w:rsidR="0033790C">
        <w:t xml:space="preserve"> </w:t>
      </w:r>
      <w:r w:rsidR="0033790C" w:rsidRPr="0033790C">
        <w:t>Food defence includes preventing, protecting against, mitigating, responding to, and recovering from deliberate acts of adulteration.</w:t>
      </w:r>
    </w:p>
    <w:p w14:paraId="48BB08ED" w14:textId="77777777" w:rsidR="0033790C" w:rsidRPr="0033790C" w:rsidRDefault="0033790C" w:rsidP="0033790C">
      <w:pPr>
        <w:tabs>
          <w:tab w:val="left" w:pos="10169"/>
        </w:tabs>
        <w:spacing w:after="0"/>
        <w:ind w:right="310"/>
      </w:pPr>
    </w:p>
    <w:p w14:paraId="7484ED8F" w14:textId="77777777" w:rsidR="0033790C" w:rsidRDefault="0033790C" w:rsidP="0033790C">
      <w:pPr>
        <w:tabs>
          <w:tab w:val="left" w:pos="10169"/>
        </w:tabs>
        <w:spacing w:after="0"/>
        <w:ind w:right="310"/>
      </w:pPr>
      <w:r w:rsidRPr="0033790C">
        <w:t>A plan has been developed and implemented to eliminate, isolate, or minimise risks identified in the risk assessment. It focuses on prevention and staff training to address potential threats such as deliberate sabotage or counterfeit products.</w:t>
      </w:r>
    </w:p>
    <w:p w14:paraId="52CA68EB" w14:textId="77777777" w:rsidR="0033790C" w:rsidRPr="0033790C" w:rsidRDefault="0033790C" w:rsidP="0033790C">
      <w:pPr>
        <w:tabs>
          <w:tab w:val="left" w:pos="10169"/>
        </w:tabs>
        <w:spacing w:after="0"/>
        <w:ind w:right="310"/>
      </w:pPr>
    </w:p>
    <w:p w14:paraId="01F12CFA" w14:textId="734F1CDC" w:rsidR="0033790C" w:rsidRDefault="0033790C" w:rsidP="0033790C">
      <w:pPr>
        <w:tabs>
          <w:tab w:val="left" w:pos="10169"/>
        </w:tabs>
        <w:spacing w:after="0"/>
        <w:ind w:right="310"/>
      </w:pPr>
      <w:r w:rsidRPr="0033790C">
        <w:t>If not effectively managed, deliberate sabotage can compromise fruit safety and quality. Preventing issues before they become critical hazards is essential to orchard operations. Controls in place include:</w:t>
      </w:r>
    </w:p>
    <w:p w14:paraId="63783C78" w14:textId="77777777" w:rsidR="002B614F" w:rsidRPr="0033790C" w:rsidRDefault="002B614F" w:rsidP="0033790C">
      <w:pPr>
        <w:tabs>
          <w:tab w:val="left" w:pos="10169"/>
        </w:tabs>
        <w:spacing w:after="0"/>
        <w:ind w:right="310"/>
      </w:pPr>
    </w:p>
    <w:tbl>
      <w:tblPr>
        <w:tblStyle w:val="TableGrid"/>
        <w:tblW w:w="0" w:type="auto"/>
        <w:tblLook w:val="04A0" w:firstRow="1" w:lastRow="0" w:firstColumn="1" w:lastColumn="0" w:noHBand="0" w:noVBand="1"/>
      </w:tblPr>
      <w:tblGrid>
        <w:gridCol w:w="8784"/>
        <w:gridCol w:w="1417"/>
      </w:tblGrid>
      <w:tr w:rsidR="00F90D8F" w:rsidRPr="00204832" w14:paraId="08976901" w14:textId="77777777" w:rsidTr="00F60C7F">
        <w:tc>
          <w:tcPr>
            <w:tcW w:w="8784" w:type="dxa"/>
            <w:shd w:val="clear" w:color="auto" w:fill="FF8200"/>
          </w:tcPr>
          <w:p w14:paraId="44E39DDB" w14:textId="77777777" w:rsidR="00F90D8F" w:rsidRPr="00204832" w:rsidRDefault="00F90D8F" w:rsidP="00F90D8F">
            <w:pPr>
              <w:spacing w:after="0"/>
              <w:rPr>
                <w:b/>
                <w:bCs/>
              </w:rPr>
            </w:pPr>
            <w:r w:rsidRPr="00204832">
              <w:rPr>
                <w:b/>
                <w:bCs/>
              </w:rPr>
              <w:t>Physical Security</w:t>
            </w:r>
          </w:p>
        </w:tc>
        <w:tc>
          <w:tcPr>
            <w:tcW w:w="1417" w:type="dxa"/>
            <w:shd w:val="clear" w:color="auto" w:fill="FF8200"/>
          </w:tcPr>
          <w:p w14:paraId="6B2BC0FC" w14:textId="72E7BDBE" w:rsidR="00F90D8F" w:rsidRPr="00204832" w:rsidRDefault="000B6DB5" w:rsidP="00BF5F02">
            <w:pPr>
              <w:jc w:val="center"/>
              <w:rPr>
                <w:b/>
                <w:bCs/>
              </w:rPr>
            </w:pPr>
            <w:r>
              <w:rPr>
                <w:rFonts w:ascii="Agency FB" w:hAnsi="Agency FB"/>
                <w:b/>
                <w:bCs/>
              </w:rPr>
              <w:t>√</w:t>
            </w:r>
            <w:r>
              <w:rPr>
                <w:b/>
                <w:bCs/>
              </w:rPr>
              <w:t xml:space="preserve"> OR </w:t>
            </w:r>
            <w:r>
              <w:rPr>
                <w:rFonts w:cstheme="minorHAnsi"/>
                <w:b/>
                <w:bCs/>
              </w:rPr>
              <w:t>X</w:t>
            </w:r>
          </w:p>
        </w:tc>
      </w:tr>
      <w:tr w:rsidR="00F90D8F" w:rsidRPr="00F30C04" w14:paraId="3A55681F" w14:textId="77777777" w:rsidTr="00846665">
        <w:tc>
          <w:tcPr>
            <w:tcW w:w="8784" w:type="dxa"/>
          </w:tcPr>
          <w:p w14:paraId="3523D366" w14:textId="59785A7D" w:rsidR="00CC3CF4" w:rsidRPr="00F30C04" w:rsidRDefault="00F90D8F" w:rsidP="00F93B20">
            <w:r w:rsidRPr="00F30C04">
              <w:t>Access to equipment that could damage product is controlled</w:t>
            </w:r>
            <w:r w:rsidR="00CC3CF4">
              <w:t>.</w:t>
            </w:r>
          </w:p>
        </w:tc>
        <w:tc>
          <w:tcPr>
            <w:tcW w:w="1417" w:type="dxa"/>
          </w:tcPr>
          <w:p w14:paraId="3A71C9BF" w14:textId="77777777" w:rsidR="00F90D8F" w:rsidRPr="00F30C04" w:rsidRDefault="00F90D8F" w:rsidP="00F93B20">
            <w:pPr>
              <w:rPr>
                <w:rFonts w:cstheme="minorHAnsi"/>
              </w:rPr>
            </w:pPr>
          </w:p>
        </w:tc>
      </w:tr>
      <w:tr w:rsidR="00F90D8F" w:rsidRPr="00F30C04" w14:paraId="56D74403" w14:textId="77777777" w:rsidTr="00846665">
        <w:tc>
          <w:tcPr>
            <w:tcW w:w="8784" w:type="dxa"/>
          </w:tcPr>
          <w:p w14:paraId="7D4774AA" w14:textId="793449DE" w:rsidR="00CC3CF4" w:rsidRPr="00F30C04" w:rsidRDefault="00F90D8F" w:rsidP="00F93B20">
            <w:r w:rsidRPr="00F30C04">
              <w:t>Premises are locked and alarmed after hours</w:t>
            </w:r>
            <w:r w:rsidR="00CC3CF4">
              <w:t>.</w:t>
            </w:r>
          </w:p>
        </w:tc>
        <w:tc>
          <w:tcPr>
            <w:tcW w:w="1417" w:type="dxa"/>
          </w:tcPr>
          <w:p w14:paraId="39539711" w14:textId="77777777" w:rsidR="00F90D8F" w:rsidRPr="00F30C04" w:rsidRDefault="00F90D8F" w:rsidP="00F93B20">
            <w:pPr>
              <w:rPr>
                <w:rFonts w:cstheme="minorHAnsi"/>
              </w:rPr>
            </w:pPr>
          </w:p>
        </w:tc>
      </w:tr>
      <w:tr w:rsidR="00F90D8F" w:rsidRPr="00F30C04" w14:paraId="2CDAA5BA" w14:textId="77777777" w:rsidTr="00846665">
        <w:tc>
          <w:tcPr>
            <w:tcW w:w="8784" w:type="dxa"/>
          </w:tcPr>
          <w:p w14:paraId="40D318A4" w14:textId="6602CF65" w:rsidR="00CC3CF4" w:rsidRPr="00F30C04" w:rsidRDefault="00F90D8F" w:rsidP="00F93B20">
            <w:r w:rsidRPr="00F30C04">
              <w:t>Keys are only provided to relevant and trusted staff</w:t>
            </w:r>
            <w:r w:rsidR="00CC3CF4">
              <w:t>.</w:t>
            </w:r>
          </w:p>
        </w:tc>
        <w:tc>
          <w:tcPr>
            <w:tcW w:w="1417" w:type="dxa"/>
          </w:tcPr>
          <w:p w14:paraId="7D6528C9" w14:textId="77777777" w:rsidR="00F90D8F" w:rsidRPr="00F30C04" w:rsidRDefault="00F90D8F" w:rsidP="00F93B20">
            <w:pPr>
              <w:rPr>
                <w:rFonts w:cstheme="minorHAnsi"/>
              </w:rPr>
            </w:pPr>
          </w:p>
        </w:tc>
      </w:tr>
      <w:tr w:rsidR="00F90D8F" w:rsidRPr="00F30C04" w14:paraId="127A400F" w14:textId="77777777" w:rsidTr="00846665">
        <w:tc>
          <w:tcPr>
            <w:tcW w:w="8784" w:type="dxa"/>
          </w:tcPr>
          <w:p w14:paraId="3E0087B0" w14:textId="14DB3860" w:rsidR="00CC3CF4" w:rsidRPr="00F30C04" w:rsidRDefault="00F90D8F" w:rsidP="00F93B20">
            <w:r w:rsidRPr="00F30C04">
              <w:t>Outside lighting is present to deter unauthorised activities</w:t>
            </w:r>
            <w:r w:rsidR="00CC3CF4">
              <w:t>.</w:t>
            </w:r>
          </w:p>
        </w:tc>
        <w:tc>
          <w:tcPr>
            <w:tcW w:w="1417" w:type="dxa"/>
          </w:tcPr>
          <w:p w14:paraId="35622D8D" w14:textId="77777777" w:rsidR="00F90D8F" w:rsidRPr="00F30C04" w:rsidRDefault="00F90D8F" w:rsidP="00F93B20">
            <w:pPr>
              <w:rPr>
                <w:rFonts w:cstheme="minorHAnsi"/>
              </w:rPr>
            </w:pPr>
          </w:p>
        </w:tc>
      </w:tr>
      <w:tr w:rsidR="00F90D8F" w:rsidRPr="00F30C04" w14:paraId="0E4A7FFC" w14:textId="77777777" w:rsidTr="00846665">
        <w:tc>
          <w:tcPr>
            <w:tcW w:w="8784" w:type="dxa"/>
          </w:tcPr>
          <w:p w14:paraId="2C6FECA1" w14:textId="390E76D2" w:rsidR="00CC3CF4" w:rsidRPr="00F93B20" w:rsidRDefault="00167D31" w:rsidP="00F93B20">
            <w:pPr>
              <w:rPr>
                <w:rFonts w:ascii="Calibri" w:eastAsia="Times New Roman" w:hAnsi="Calibri" w:cs="Arial"/>
                <w:bCs/>
                <w:szCs w:val="24"/>
                <w:lang w:val="en-GB" w:eastAsia="en-GB"/>
              </w:rPr>
            </w:pPr>
            <w:r>
              <w:rPr>
                <w:rFonts w:ascii="Calibri" w:eastAsia="Times New Roman" w:hAnsi="Calibri" w:cs="Arial"/>
                <w:bCs/>
                <w:szCs w:val="24"/>
                <w:lang w:val="en-GB" w:eastAsia="en-GB"/>
              </w:rPr>
              <w:t>Have adequate s</w:t>
            </w:r>
            <w:r w:rsidRPr="00167D31">
              <w:rPr>
                <w:rFonts w:ascii="Calibri" w:eastAsia="Times New Roman" w:hAnsi="Calibri" w:cs="Arial"/>
                <w:bCs/>
                <w:szCs w:val="24"/>
                <w:lang w:val="en-GB" w:eastAsia="en-GB"/>
              </w:rPr>
              <w:t>ignage and restricted access points in place</w:t>
            </w:r>
            <w:r>
              <w:rPr>
                <w:rFonts w:ascii="Calibri" w:eastAsia="Times New Roman" w:hAnsi="Calibri" w:cs="Arial"/>
                <w:bCs/>
                <w:szCs w:val="24"/>
                <w:lang w:val="en-GB" w:eastAsia="en-GB"/>
              </w:rPr>
              <w:t>.</w:t>
            </w:r>
          </w:p>
        </w:tc>
        <w:tc>
          <w:tcPr>
            <w:tcW w:w="1417" w:type="dxa"/>
          </w:tcPr>
          <w:p w14:paraId="5CD5B9EC" w14:textId="77777777" w:rsidR="00F90D8F" w:rsidRPr="00F30C04" w:rsidRDefault="00F90D8F" w:rsidP="00F93B20">
            <w:pPr>
              <w:rPr>
                <w:rFonts w:cstheme="minorHAnsi"/>
              </w:rPr>
            </w:pPr>
          </w:p>
        </w:tc>
      </w:tr>
      <w:tr w:rsidR="00167D31" w:rsidRPr="00F30C04" w14:paraId="5BB6C63E" w14:textId="77777777" w:rsidTr="00846665">
        <w:tc>
          <w:tcPr>
            <w:tcW w:w="8784" w:type="dxa"/>
          </w:tcPr>
          <w:p w14:paraId="55E8CE2C" w14:textId="7AF115C0" w:rsidR="00167D31" w:rsidRDefault="00167D31" w:rsidP="00F93B20">
            <w:pPr>
              <w:rPr>
                <w:rFonts w:ascii="Calibri" w:eastAsia="Times New Roman" w:hAnsi="Calibri" w:cs="Arial"/>
                <w:bCs/>
                <w:szCs w:val="24"/>
                <w:lang w:val="en-GB" w:eastAsia="en-GB"/>
              </w:rPr>
            </w:pPr>
            <w:r w:rsidRPr="00526513">
              <w:rPr>
                <w:rFonts w:ascii="Calibri" w:eastAsia="Times New Roman" w:hAnsi="Calibri" w:cs="Arial"/>
                <w:bCs/>
                <w:szCs w:val="24"/>
                <w:lang w:val="en-GB" w:eastAsia="en-GB"/>
              </w:rPr>
              <w:t>Keep access points to water sources as secure as possible</w:t>
            </w:r>
            <w:r>
              <w:rPr>
                <w:rFonts w:ascii="Calibri" w:eastAsia="Times New Roman" w:hAnsi="Calibri" w:cs="Arial"/>
                <w:bCs/>
                <w:szCs w:val="24"/>
                <w:lang w:val="en-GB" w:eastAsia="en-GB"/>
              </w:rPr>
              <w:t>.</w:t>
            </w:r>
          </w:p>
        </w:tc>
        <w:tc>
          <w:tcPr>
            <w:tcW w:w="1417" w:type="dxa"/>
          </w:tcPr>
          <w:p w14:paraId="5F3A5409" w14:textId="77777777" w:rsidR="00167D31" w:rsidRPr="00F30C04" w:rsidRDefault="00167D31" w:rsidP="00F93B20">
            <w:pPr>
              <w:rPr>
                <w:rFonts w:cstheme="minorHAnsi"/>
              </w:rPr>
            </w:pPr>
          </w:p>
        </w:tc>
      </w:tr>
      <w:tr w:rsidR="00167D31" w:rsidRPr="00F30C04" w14:paraId="270CEC52" w14:textId="77777777" w:rsidTr="00846665">
        <w:tc>
          <w:tcPr>
            <w:tcW w:w="8784" w:type="dxa"/>
          </w:tcPr>
          <w:p w14:paraId="5CFCF000" w14:textId="774F3C2A" w:rsidR="00167D31" w:rsidRPr="00526513" w:rsidRDefault="00167D31" w:rsidP="00F93B20">
            <w:pPr>
              <w:rPr>
                <w:rFonts w:ascii="Calibri" w:eastAsia="Times New Roman" w:hAnsi="Calibri" w:cs="Arial"/>
                <w:bCs/>
                <w:szCs w:val="24"/>
                <w:lang w:val="en-GB" w:eastAsia="en-GB"/>
              </w:rPr>
            </w:pPr>
            <w:r w:rsidRPr="00526513">
              <w:rPr>
                <w:rFonts w:ascii="Calibri" w:eastAsia="Times New Roman" w:hAnsi="Calibri" w:cs="Arial"/>
                <w:bCs/>
                <w:szCs w:val="24"/>
                <w:lang w:val="en-GB" w:eastAsia="en-GB"/>
              </w:rPr>
              <w:t>Keep stock secure</w:t>
            </w:r>
            <w:r>
              <w:rPr>
                <w:rFonts w:ascii="Calibri" w:eastAsia="Times New Roman" w:hAnsi="Calibri" w:cs="Arial"/>
                <w:bCs/>
                <w:szCs w:val="24"/>
                <w:lang w:val="en-GB" w:eastAsia="en-GB"/>
              </w:rPr>
              <w:t xml:space="preserve"> and carry out regular v</w:t>
            </w:r>
            <w:r w:rsidRPr="00526513">
              <w:rPr>
                <w:rFonts w:ascii="Calibri" w:eastAsia="Times New Roman" w:hAnsi="Calibri" w:cs="Arial"/>
                <w:bCs/>
                <w:szCs w:val="24"/>
                <w:lang w:val="en-GB" w:eastAsia="en-GB"/>
              </w:rPr>
              <w:t>isual inspection</w:t>
            </w:r>
            <w:r>
              <w:rPr>
                <w:rFonts w:ascii="Calibri" w:eastAsia="Times New Roman" w:hAnsi="Calibri" w:cs="Arial"/>
                <w:bCs/>
                <w:szCs w:val="24"/>
                <w:lang w:val="en-GB" w:eastAsia="en-GB"/>
              </w:rPr>
              <w:t>s</w:t>
            </w:r>
            <w:r w:rsidRPr="00526513">
              <w:rPr>
                <w:rFonts w:ascii="Calibri" w:eastAsia="Times New Roman" w:hAnsi="Calibri" w:cs="Arial"/>
                <w:bCs/>
                <w:szCs w:val="24"/>
                <w:lang w:val="en-GB" w:eastAsia="en-GB"/>
              </w:rPr>
              <w:t xml:space="preserve"> to detect counterfeit product</w:t>
            </w:r>
            <w:r>
              <w:rPr>
                <w:rFonts w:ascii="Calibri" w:eastAsia="Times New Roman" w:hAnsi="Calibri" w:cs="Arial"/>
                <w:bCs/>
                <w:szCs w:val="24"/>
                <w:lang w:val="en-GB" w:eastAsia="en-GB"/>
              </w:rPr>
              <w:t>s.</w:t>
            </w:r>
          </w:p>
        </w:tc>
        <w:tc>
          <w:tcPr>
            <w:tcW w:w="1417" w:type="dxa"/>
          </w:tcPr>
          <w:p w14:paraId="6E900B43" w14:textId="77777777" w:rsidR="00167D31" w:rsidRPr="00F30C04" w:rsidRDefault="00167D31" w:rsidP="00F93B20">
            <w:pPr>
              <w:rPr>
                <w:rFonts w:cstheme="minorHAnsi"/>
              </w:rPr>
            </w:pPr>
          </w:p>
        </w:tc>
      </w:tr>
      <w:tr w:rsidR="00F90D8F" w:rsidRPr="00204832" w14:paraId="79D256FC" w14:textId="77777777" w:rsidTr="00F60C7F">
        <w:trPr>
          <w:trHeight w:val="56"/>
        </w:trPr>
        <w:tc>
          <w:tcPr>
            <w:tcW w:w="8784" w:type="dxa"/>
            <w:shd w:val="clear" w:color="auto" w:fill="FF8200"/>
          </w:tcPr>
          <w:p w14:paraId="5B1C9394" w14:textId="77777777" w:rsidR="00F90D8F" w:rsidRPr="00204832" w:rsidRDefault="00F90D8F" w:rsidP="00B90DB3">
            <w:pPr>
              <w:spacing w:after="0"/>
              <w:rPr>
                <w:b/>
                <w:bCs/>
              </w:rPr>
            </w:pPr>
            <w:r w:rsidRPr="00204832">
              <w:rPr>
                <w:b/>
                <w:bCs/>
              </w:rPr>
              <w:t>Chemical/Hazardous Material Security</w:t>
            </w:r>
          </w:p>
        </w:tc>
        <w:tc>
          <w:tcPr>
            <w:tcW w:w="1417" w:type="dxa"/>
            <w:shd w:val="clear" w:color="auto" w:fill="FF8200"/>
          </w:tcPr>
          <w:p w14:paraId="725674F9" w14:textId="29852B27" w:rsidR="00F90D8F" w:rsidRPr="00204832" w:rsidRDefault="00BF5F02" w:rsidP="00BF5F02">
            <w:pPr>
              <w:jc w:val="center"/>
              <w:rPr>
                <w:rFonts w:cstheme="minorHAnsi"/>
                <w:b/>
                <w:bCs/>
              </w:rPr>
            </w:pPr>
            <w:r>
              <w:rPr>
                <w:rFonts w:ascii="Agency FB" w:hAnsi="Agency FB"/>
                <w:b/>
                <w:bCs/>
              </w:rPr>
              <w:t>√</w:t>
            </w:r>
            <w:r>
              <w:rPr>
                <w:b/>
                <w:bCs/>
              </w:rPr>
              <w:t xml:space="preserve"> OR </w:t>
            </w:r>
            <w:r>
              <w:rPr>
                <w:rFonts w:cstheme="minorHAnsi"/>
                <w:b/>
                <w:bCs/>
              </w:rPr>
              <w:t>X</w:t>
            </w:r>
          </w:p>
        </w:tc>
      </w:tr>
      <w:tr w:rsidR="00F90D8F" w:rsidRPr="00F30C04" w14:paraId="347B1FA5" w14:textId="77777777" w:rsidTr="00846665">
        <w:trPr>
          <w:trHeight w:val="56"/>
        </w:trPr>
        <w:tc>
          <w:tcPr>
            <w:tcW w:w="8784" w:type="dxa"/>
          </w:tcPr>
          <w:p w14:paraId="1E60FDD0" w14:textId="00BA96FE" w:rsidR="00F90D8F" w:rsidRPr="00F30C04" w:rsidRDefault="00F90D8F" w:rsidP="00F90D8F">
            <w:pPr>
              <w:spacing w:after="0"/>
            </w:pPr>
            <w:r w:rsidRPr="00F30C04">
              <w:t>Chemicals/hazardous materials, including PPP are kept in a restricted area and secured by lock</w:t>
            </w:r>
            <w:r w:rsidR="00CC3CF4">
              <w:t>s.</w:t>
            </w:r>
          </w:p>
        </w:tc>
        <w:tc>
          <w:tcPr>
            <w:tcW w:w="1417" w:type="dxa"/>
          </w:tcPr>
          <w:p w14:paraId="09F5C45F" w14:textId="77777777" w:rsidR="00F90D8F" w:rsidRPr="00F30C04" w:rsidRDefault="00F90D8F" w:rsidP="00F90D8F">
            <w:pPr>
              <w:spacing w:after="0"/>
              <w:rPr>
                <w:rFonts w:cstheme="minorHAnsi"/>
              </w:rPr>
            </w:pPr>
          </w:p>
        </w:tc>
      </w:tr>
      <w:tr w:rsidR="00F90D8F" w:rsidRPr="00F30C04" w14:paraId="56EF6BDB" w14:textId="77777777" w:rsidTr="00846665">
        <w:trPr>
          <w:trHeight w:val="56"/>
        </w:trPr>
        <w:tc>
          <w:tcPr>
            <w:tcW w:w="8784" w:type="dxa"/>
          </w:tcPr>
          <w:p w14:paraId="7279BA15" w14:textId="37797A9E" w:rsidR="00F90D8F" w:rsidRPr="00F30C04" w:rsidRDefault="00F90D8F" w:rsidP="00F90D8F">
            <w:pPr>
              <w:spacing w:after="0"/>
            </w:pPr>
            <w:r w:rsidRPr="00F30C04">
              <w:t xml:space="preserve">An up-to-date inventory of </w:t>
            </w:r>
            <w:r w:rsidR="00846665">
              <w:t>c</w:t>
            </w:r>
            <w:r w:rsidRPr="00F30C04">
              <w:t>hemicals</w:t>
            </w:r>
            <w:r w:rsidR="005D13C5">
              <w:t xml:space="preserve">, fertilisers and </w:t>
            </w:r>
            <w:r w:rsidRPr="00F30C04">
              <w:t>hazardous materials is maintained</w:t>
            </w:r>
            <w:r w:rsidR="00846665">
              <w:t xml:space="preserve"> and</w:t>
            </w:r>
            <w:r w:rsidRPr="00F30C04">
              <w:t xml:space="preserve"> discrepancies are investigated.</w:t>
            </w:r>
          </w:p>
        </w:tc>
        <w:tc>
          <w:tcPr>
            <w:tcW w:w="1417" w:type="dxa"/>
          </w:tcPr>
          <w:p w14:paraId="42E499DC" w14:textId="77777777" w:rsidR="00F90D8F" w:rsidRPr="00F30C04" w:rsidRDefault="00F90D8F" w:rsidP="00F90D8F">
            <w:pPr>
              <w:spacing w:after="0"/>
              <w:rPr>
                <w:rFonts w:cstheme="minorHAnsi"/>
              </w:rPr>
            </w:pPr>
          </w:p>
        </w:tc>
      </w:tr>
      <w:tr w:rsidR="00F90D8F" w:rsidRPr="00F30C04" w14:paraId="30B8DDFD" w14:textId="77777777" w:rsidTr="00846665">
        <w:trPr>
          <w:trHeight w:val="56"/>
        </w:trPr>
        <w:tc>
          <w:tcPr>
            <w:tcW w:w="8784" w:type="dxa"/>
          </w:tcPr>
          <w:p w14:paraId="1BDB538C" w14:textId="113F4A5E" w:rsidR="00F90D8F" w:rsidRPr="00F30C04" w:rsidRDefault="00F90D8F" w:rsidP="00F90D8F">
            <w:pPr>
              <w:spacing w:after="0"/>
            </w:pPr>
            <w:r w:rsidRPr="00F30C04">
              <w:t>Potentially hazardous waste (biological or chemical) is controlled and disposed of properly</w:t>
            </w:r>
            <w:r w:rsidR="00CC3CF4">
              <w:t>.</w:t>
            </w:r>
          </w:p>
        </w:tc>
        <w:tc>
          <w:tcPr>
            <w:tcW w:w="1417" w:type="dxa"/>
          </w:tcPr>
          <w:p w14:paraId="4820E332" w14:textId="77777777" w:rsidR="00F90D8F" w:rsidRPr="00F30C04" w:rsidRDefault="00F90D8F" w:rsidP="00F90D8F">
            <w:pPr>
              <w:spacing w:after="0"/>
              <w:rPr>
                <w:rFonts w:cstheme="minorHAnsi"/>
              </w:rPr>
            </w:pPr>
          </w:p>
        </w:tc>
      </w:tr>
      <w:tr w:rsidR="00F90D8F" w:rsidRPr="00204832" w14:paraId="2EB9901C" w14:textId="77777777" w:rsidTr="00F60C7F">
        <w:trPr>
          <w:trHeight w:val="56"/>
        </w:trPr>
        <w:tc>
          <w:tcPr>
            <w:tcW w:w="8784" w:type="dxa"/>
            <w:shd w:val="clear" w:color="auto" w:fill="FF8200"/>
          </w:tcPr>
          <w:p w14:paraId="340A9A38" w14:textId="77777777" w:rsidR="00F90D8F" w:rsidRPr="00204832" w:rsidRDefault="00F90D8F" w:rsidP="00B90DB3">
            <w:pPr>
              <w:spacing w:after="0"/>
              <w:rPr>
                <w:b/>
                <w:bCs/>
              </w:rPr>
            </w:pPr>
            <w:r w:rsidRPr="00204832">
              <w:rPr>
                <w:b/>
                <w:bCs/>
              </w:rPr>
              <w:t>Information Security</w:t>
            </w:r>
          </w:p>
        </w:tc>
        <w:tc>
          <w:tcPr>
            <w:tcW w:w="1417" w:type="dxa"/>
            <w:shd w:val="clear" w:color="auto" w:fill="FF8200"/>
          </w:tcPr>
          <w:p w14:paraId="15CB2E3D" w14:textId="0272C568" w:rsidR="00F90D8F" w:rsidRPr="00204832" w:rsidRDefault="00BF5F02" w:rsidP="00BF5F02">
            <w:pPr>
              <w:jc w:val="center"/>
              <w:rPr>
                <w:rFonts w:cstheme="minorHAnsi"/>
                <w:b/>
                <w:bCs/>
              </w:rPr>
            </w:pPr>
            <w:r>
              <w:rPr>
                <w:rFonts w:ascii="Agency FB" w:hAnsi="Agency FB"/>
                <w:b/>
                <w:bCs/>
              </w:rPr>
              <w:t>√</w:t>
            </w:r>
            <w:r>
              <w:rPr>
                <w:b/>
                <w:bCs/>
              </w:rPr>
              <w:t xml:space="preserve"> OR </w:t>
            </w:r>
            <w:r>
              <w:rPr>
                <w:rFonts w:cstheme="minorHAnsi"/>
                <w:b/>
                <w:bCs/>
              </w:rPr>
              <w:t>X</w:t>
            </w:r>
          </w:p>
        </w:tc>
      </w:tr>
      <w:tr w:rsidR="00167D31" w:rsidRPr="00204832" w14:paraId="4152560E" w14:textId="77777777" w:rsidTr="00846665">
        <w:trPr>
          <w:trHeight w:val="56"/>
        </w:trPr>
        <w:tc>
          <w:tcPr>
            <w:tcW w:w="8784" w:type="dxa"/>
          </w:tcPr>
          <w:p w14:paraId="46CE4467" w14:textId="5FAAFAE3" w:rsidR="00167D31" w:rsidRPr="00F93B20" w:rsidRDefault="00167D31" w:rsidP="00F93B20">
            <w:r w:rsidRPr="00F30C04">
              <w:t>Access to sensitive information is controlled</w:t>
            </w:r>
            <w:r>
              <w:t>.</w:t>
            </w:r>
          </w:p>
        </w:tc>
        <w:tc>
          <w:tcPr>
            <w:tcW w:w="1417" w:type="dxa"/>
          </w:tcPr>
          <w:p w14:paraId="7222EFB1" w14:textId="77777777" w:rsidR="00167D31" w:rsidRDefault="00167D31" w:rsidP="00F93B20">
            <w:pPr>
              <w:jc w:val="center"/>
              <w:rPr>
                <w:rFonts w:ascii="Agency FB" w:hAnsi="Agency FB"/>
                <w:b/>
                <w:bCs/>
              </w:rPr>
            </w:pPr>
          </w:p>
        </w:tc>
      </w:tr>
      <w:tr w:rsidR="00167D31" w:rsidRPr="00204832" w14:paraId="0F937848" w14:textId="77777777" w:rsidTr="00846665">
        <w:trPr>
          <w:trHeight w:val="56"/>
        </w:trPr>
        <w:tc>
          <w:tcPr>
            <w:tcW w:w="8784" w:type="dxa"/>
          </w:tcPr>
          <w:p w14:paraId="41FC70C8" w14:textId="3D67BCBE" w:rsidR="00167D31" w:rsidRPr="00F93B20" w:rsidRDefault="00167D31" w:rsidP="00F93B20">
            <w:r w:rsidRPr="00F30C04">
              <w:t>Access to computer systems is protected through firewalls and passwords</w:t>
            </w:r>
            <w:r>
              <w:t>.</w:t>
            </w:r>
          </w:p>
        </w:tc>
        <w:tc>
          <w:tcPr>
            <w:tcW w:w="1417" w:type="dxa"/>
          </w:tcPr>
          <w:p w14:paraId="0C7F6D5E" w14:textId="77777777" w:rsidR="00167D31" w:rsidRDefault="00167D31" w:rsidP="00F93B20">
            <w:pPr>
              <w:jc w:val="center"/>
              <w:rPr>
                <w:rFonts w:ascii="Agency FB" w:hAnsi="Agency FB"/>
                <w:b/>
                <w:bCs/>
              </w:rPr>
            </w:pPr>
          </w:p>
        </w:tc>
      </w:tr>
      <w:tr w:rsidR="00167D31" w:rsidRPr="00204832" w14:paraId="46D39406" w14:textId="77777777" w:rsidTr="00F60C7F">
        <w:trPr>
          <w:trHeight w:val="56"/>
        </w:trPr>
        <w:tc>
          <w:tcPr>
            <w:tcW w:w="8784" w:type="dxa"/>
            <w:shd w:val="clear" w:color="auto" w:fill="FF8200"/>
          </w:tcPr>
          <w:p w14:paraId="35D25315" w14:textId="1FCB7E03" w:rsidR="00167D31" w:rsidRPr="00204832" w:rsidRDefault="00167D31" w:rsidP="00B90DB3">
            <w:pPr>
              <w:spacing w:after="0"/>
              <w:rPr>
                <w:b/>
                <w:bCs/>
              </w:rPr>
            </w:pPr>
            <w:r>
              <w:rPr>
                <w:b/>
                <w:bCs/>
              </w:rPr>
              <w:t>Contractors and Suppliers</w:t>
            </w:r>
          </w:p>
        </w:tc>
        <w:tc>
          <w:tcPr>
            <w:tcW w:w="1417" w:type="dxa"/>
            <w:shd w:val="clear" w:color="auto" w:fill="FF8200"/>
          </w:tcPr>
          <w:p w14:paraId="60CA2AAA" w14:textId="7A10F267" w:rsidR="00167D31" w:rsidRDefault="00167D31" w:rsidP="00BF5F02">
            <w:pPr>
              <w:jc w:val="center"/>
              <w:rPr>
                <w:rFonts w:ascii="Agency FB" w:hAnsi="Agency FB"/>
                <w:b/>
                <w:bCs/>
              </w:rPr>
            </w:pPr>
            <w:r>
              <w:rPr>
                <w:rFonts w:ascii="Agency FB" w:hAnsi="Agency FB"/>
                <w:b/>
                <w:bCs/>
              </w:rPr>
              <w:t>√</w:t>
            </w:r>
            <w:r>
              <w:rPr>
                <w:b/>
                <w:bCs/>
              </w:rPr>
              <w:t xml:space="preserve"> OR </w:t>
            </w:r>
            <w:r>
              <w:rPr>
                <w:rFonts w:cstheme="minorHAnsi"/>
                <w:b/>
                <w:bCs/>
              </w:rPr>
              <w:t>X</w:t>
            </w:r>
          </w:p>
        </w:tc>
      </w:tr>
      <w:tr w:rsidR="00F90D8F" w:rsidRPr="00F30C04" w14:paraId="166948F4" w14:textId="77777777" w:rsidTr="00846665">
        <w:trPr>
          <w:trHeight w:val="56"/>
        </w:trPr>
        <w:tc>
          <w:tcPr>
            <w:tcW w:w="8784" w:type="dxa"/>
          </w:tcPr>
          <w:p w14:paraId="15C6BF40" w14:textId="0DDC6130" w:rsidR="00167D31" w:rsidRPr="00F93B20" w:rsidRDefault="00167D31" w:rsidP="00F93B20">
            <w:pPr>
              <w:rPr>
                <w:rFonts w:ascii="Calibri" w:eastAsia="Times New Roman" w:hAnsi="Calibri" w:cs="Arial"/>
                <w:bCs/>
                <w:szCs w:val="24"/>
                <w:lang w:val="en-GB" w:eastAsia="en-GB"/>
              </w:rPr>
            </w:pPr>
            <w:r>
              <w:rPr>
                <w:rFonts w:ascii="Calibri" w:eastAsia="Times New Roman" w:hAnsi="Calibri" w:cs="Arial"/>
                <w:bCs/>
                <w:szCs w:val="24"/>
                <w:lang w:val="en-GB" w:eastAsia="en-GB"/>
              </w:rPr>
              <w:t>Only use c</w:t>
            </w:r>
            <w:r w:rsidRPr="00526513">
              <w:rPr>
                <w:rFonts w:ascii="Calibri" w:eastAsia="Times New Roman" w:hAnsi="Calibri" w:cs="Arial"/>
                <w:bCs/>
                <w:szCs w:val="24"/>
                <w:lang w:val="en-GB" w:eastAsia="en-GB"/>
              </w:rPr>
              <w:t xml:space="preserve">ontractors </w:t>
            </w:r>
            <w:r>
              <w:rPr>
                <w:rFonts w:ascii="Calibri" w:eastAsia="Times New Roman" w:hAnsi="Calibri" w:cs="Arial"/>
                <w:bCs/>
                <w:szCs w:val="24"/>
                <w:lang w:val="en-GB" w:eastAsia="en-GB"/>
              </w:rPr>
              <w:t xml:space="preserve">who are </w:t>
            </w:r>
            <w:r w:rsidRPr="00526513">
              <w:rPr>
                <w:rFonts w:ascii="Calibri" w:eastAsia="Times New Roman" w:hAnsi="Calibri" w:cs="Arial"/>
                <w:bCs/>
                <w:szCs w:val="24"/>
                <w:lang w:val="en-GB" w:eastAsia="en-GB"/>
              </w:rPr>
              <w:t>appropriately certified/qualified</w:t>
            </w:r>
            <w:r>
              <w:rPr>
                <w:rFonts w:ascii="Calibri" w:eastAsia="Times New Roman" w:hAnsi="Calibri" w:cs="Arial"/>
                <w:bCs/>
                <w:szCs w:val="24"/>
                <w:lang w:val="en-GB" w:eastAsia="en-GB"/>
              </w:rPr>
              <w:t>.</w:t>
            </w:r>
          </w:p>
        </w:tc>
        <w:tc>
          <w:tcPr>
            <w:tcW w:w="1417" w:type="dxa"/>
          </w:tcPr>
          <w:p w14:paraId="04A3AE7B" w14:textId="77777777" w:rsidR="00F90D8F" w:rsidRPr="00F30C04" w:rsidRDefault="00F90D8F" w:rsidP="00F93B20">
            <w:pPr>
              <w:rPr>
                <w:rFonts w:cstheme="minorHAnsi"/>
              </w:rPr>
            </w:pPr>
          </w:p>
        </w:tc>
      </w:tr>
      <w:tr w:rsidR="00F90D8F" w:rsidRPr="00F30C04" w14:paraId="7EE2FF43" w14:textId="77777777" w:rsidTr="00846665">
        <w:trPr>
          <w:trHeight w:val="56"/>
        </w:trPr>
        <w:tc>
          <w:tcPr>
            <w:tcW w:w="8784" w:type="dxa"/>
          </w:tcPr>
          <w:p w14:paraId="56621242" w14:textId="5A891A6B" w:rsidR="000205FD" w:rsidRPr="00F93B20" w:rsidRDefault="00167D31" w:rsidP="00F93B20">
            <w:pPr>
              <w:rPr>
                <w:rFonts w:ascii="Calibri" w:eastAsia="Times New Roman" w:hAnsi="Calibri" w:cs="Arial"/>
                <w:bCs/>
                <w:szCs w:val="24"/>
                <w:lang w:val="en-GB" w:eastAsia="en-GB"/>
              </w:rPr>
            </w:pPr>
            <w:r w:rsidRPr="00526513">
              <w:rPr>
                <w:rFonts w:ascii="Calibri" w:eastAsia="Times New Roman" w:hAnsi="Calibri" w:cs="Arial"/>
                <w:bCs/>
                <w:szCs w:val="24"/>
                <w:lang w:val="en-GB" w:eastAsia="en-GB"/>
              </w:rPr>
              <w:t xml:space="preserve">Purchase </w:t>
            </w:r>
            <w:r>
              <w:rPr>
                <w:rFonts w:ascii="Calibri" w:eastAsia="Times New Roman" w:hAnsi="Calibri" w:cs="Arial"/>
                <w:bCs/>
                <w:szCs w:val="24"/>
                <w:lang w:val="en-GB" w:eastAsia="en-GB"/>
              </w:rPr>
              <w:t xml:space="preserve">plants </w:t>
            </w:r>
            <w:r w:rsidRPr="00526513">
              <w:rPr>
                <w:rFonts w:ascii="Calibri" w:eastAsia="Times New Roman" w:hAnsi="Calibri" w:cs="Arial"/>
                <w:bCs/>
                <w:szCs w:val="24"/>
                <w:lang w:val="en-GB" w:eastAsia="en-GB"/>
              </w:rPr>
              <w:t xml:space="preserve">from </w:t>
            </w:r>
            <w:r>
              <w:rPr>
                <w:rFonts w:ascii="Calibri" w:eastAsia="Times New Roman" w:hAnsi="Calibri" w:cs="Arial"/>
                <w:bCs/>
                <w:szCs w:val="24"/>
                <w:lang w:val="en-GB" w:eastAsia="en-GB"/>
              </w:rPr>
              <w:t xml:space="preserve">an </w:t>
            </w:r>
            <w:r w:rsidRPr="00526513">
              <w:rPr>
                <w:rFonts w:ascii="Calibri" w:eastAsia="Times New Roman" w:hAnsi="Calibri" w:cs="Arial"/>
                <w:bCs/>
                <w:szCs w:val="24"/>
                <w:lang w:val="en-GB" w:eastAsia="en-GB"/>
              </w:rPr>
              <w:t>approved nursery (</w:t>
            </w:r>
            <w:r>
              <w:rPr>
                <w:rFonts w:ascii="Calibri" w:eastAsia="Times New Roman" w:hAnsi="Calibri" w:cs="Arial"/>
                <w:bCs/>
                <w:szCs w:val="24"/>
                <w:lang w:val="en-GB" w:eastAsia="en-GB"/>
              </w:rPr>
              <w:t>High Health Certification</w:t>
            </w:r>
            <w:r w:rsidRPr="00526513">
              <w:rPr>
                <w:rFonts w:ascii="Calibri" w:eastAsia="Times New Roman" w:hAnsi="Calibri" w:cs="Arial"/>
                <w:bCs/>
                <w:szCs w:val="24"/>
                <w:lang w:val="en-GB" w:eastAsia="en-GB"/>
              </w:rPr>
              <w:t>)</w:t>
            </w:r>
            <w:r>
              <w:rPr>
                <w:rFonts w:ascii="Calibri" w:eastAsia="Times New Roman" w:hAnsi="Calibri" w:cs="Arial"/>
                <w:bCs/>
                <w:szCs w:val="24"/>
                <w:lang w:val="en-GB" w:eastAsia="en-GB"/>
              </w:rPr>
              <w:t>.</w:t>
            </w:r>
          </w:p>
        </w:tc>
        <w:tc>
          <w:tcPr>
            <w:tcW w:w="1417" w:type="dxa"/>
          </w:tcPr>
          <w:p w14:paraId="0B63633E" w14:textId="77777777" w:rsidR="00F90D8F" w:rsidRPr="00F30C04" w:rsidRDefault="00F90D8F" w:rsidP="00F93B20">
            <w:pPr>
              <w:rPr>
                <w:rFonts w:cstheme="minorHAnsi"/>
              </w:rPr>
            </w:pPr>
          </w:p>
        </w:tc>
      </w:tr>
      <w:tr w:rsidR="00F90D8F" w:rsidRPr="00F30C04" w14:paraId="228AFF25" w14:textId="77777777" w:rsidTr="00846665">
        <w:trPr>
          <w:trHeight w:val="56"/>
        </w:trPr>
        <w:tc>
          <w:tcPr>
            <w:tcW w:w="8784" w:type="dxa"/>
          </w:tcPr>
          <w:p w14:paraId="539694F8" w14:textId="58C76C9C" w:rsidR="00F90D8F" w:rsidRPr="00F30C04" w:rsidRDefault="00167D31" w:rsidP="00F93B20">
            <w:r w:rsidRPr="00526513">
              <w:rPr>
                <w:rFonts w:ascii="Calibri" w:eastAsia="Times New Roman" w:hAnsi="Calibri" w:cs="Arial"/>
                <w:bCs/>
                <w:szCs w:val="24"/>
                <w:lang w:val="en-GB" w:eastAsia="en-GB"/>
              </w:rPr>
              <w:t xml:space="preserve">Purchase </w:t>
            </w:r>
            <w:r>
              <w:rPr>
                <w:rFonts w:ascii="Calibri" w:eastAsia="Times New Roman" w:hAnsi="Calibri" w:cs="Arial"/>
                <w:bCs/>
                <w:szCs w:val="24"/>
                <w:lang w:val="en-GB" w:eastAsia="en-GB"/>
              </w:rPr>
              <w:t xml:space="preserve">other requirements </w:t>
            </w:r>
            <w:r w:rsidRPr="00526513">
              <w:rPr>
                <w:rFonts w:ascii="Calibri" w:eastAsia="Times New Roman" w:hAnsi="Calibri" w:cs="Arial"/>
                <w:bCs/>
                <w:szCs w:val="24"/>
                <w:lang w:val="en-GB" w:eastAsia="en-GB"/>
              </w:rPr>
              <w:t>from reputable supplier</w:t>
            </w:r>
            <w:r>
              <w:rPr>
                <w:rFonts w:ascii="Calibri" w:eastAsia="Times New Roman" w:hAnsi="Calibri" w:cs="Arial"/>
                <w:bCs/>
                <w:szCs w:val="24"/>
                <w:lang w:val="en-GB" w:eastAsia="en-GB"/>
              </w:rPr>
              <w:t>s.</w:t>
            </w:r>
          </w:p>
        </w:tc>
        <w:tc>
          <w:tcPr>
            <w:tcW w:w="1417" w:type="dxa"/>
          </w:tcPr>
          <w:p w14:paraId="52DDD040" w14:textId="77777777" w:rsidR="00F90D8F" w:rsidRPr="00F30C04" w:rsidRDefault="00F90D8F" w:rsidP="00F93B20">
            <w:pPr>
              <w:rPr>
                <w:rFonts w:cstheme="minorHAnsi"/>
              </w:rPr>
            </w:pPr>
          </w:p>
        </w:tc>
      </w:tr>
      <w:tr w:rsidR="00167D31" w:rsidRPr="00F30C04" w14:paraId="455AE248" w14:textId="77777777" w:rsidTr="00846665">
        <w:trPr>
          <w:trHeight w:val="56"/>
        </w:trPr>
        <w:tc>
          <w:tcPr>
            <w:tcW w:w="8784" w:type="dxa"/>
          </w:tcPr>
          <w:p w14:paraId="6103233B" w14:textId="759E9288" w:rsidR="00167D31" w:rsidRPr="00526513" w:rsidRDefault="00167D31" w:rsidP="00F93B20">
            <w:pPr>
              <w:rPr>
                <w:rFonts w:ascii="Calibri" w:eastAsia="Times New Roman" w:hAnsi="Calibri" w:cs="Arial"/>
                <w:bCs/>
                <w:szCs w:val="24"/>
                <w:lang w:val="en-GB" w:eastAsia="en-GB"/>
              </w:rPr>
            </w:pPr>
            <w:r w:rsidRPr="00FB0472">
              <w:rPr>
                <w:rFonts w:ascii="Calibri" w:eastAsia="Times New Roman" w:hAnsi="Calibri" w:cs="Arial"/>
                <w:bCs/>
                <w:szCs w:val="24"/>
                <w:lang w:val="en-GB" w:eastAsia="en-GB"/>
              </w:rPr>
              <w:t xml:space="preserve">Sight supplier’s certification </w:t>
            </w:r>
            <w:r w:rsidR="00846665">
              <w:rPr>
                <w:rFonts w:ascii="Calibri" w:eastAsia="Times New Roman" w:hAnsi="Calibri" w:cs="Arial"/>
                <w:bCs/>
                <w:szCs w:val="24"/>
                <w:lang w:val="en-GB" w:eastAsia="en-GB"/>
              </w:rPr>
              <w:t>before</w:t>
            </w:r>
            <w:r w:rsidRPr="00FB0472">
              <w:rPr>
                <w:rFonts w:ascii="Calibri" w:eastAsia="Times New Roman" w:hAnsi="Calibri" w:cs="Arial"/>
                <w:bCs/>
                <w:szCs w:val="24"/>
                <w:lang w:val="en-GB" w:eastAsia="en-GB"/>
              </w:rPr>
              <w:t xml:space="preserve"> purchase</w:t>
            </w:r>
            <w:r>
              <w:rPr>
                <w:rFonts w:ascii="Calibri" w:eastAsia="Times New Roman" w:hAnsi="Calibri" w:cs="Arial"/>
                <w:bCs/>
                <w:szCs w:val="24"/>
                <w:lang w:val="en-GB" w:eastAsia="en-GB"/>
              </w:rPr>
              <w:t xml:space="preserve">. </w:t>
            </w:r>
          </w:p>
        </w:tc>
        <w:tc>
          <w:tcPr>
            <w:tcW w:w="1417" w:type="dxa"/>
          </w:tcPr>
          <w:p w14:paraId="506B7456" w14:textId="356BA40C" w:rsidR="00167D31" w:rsidRPr="00F30C04" w:rsidRDefault="00167D31" w:rsidP="00F93B20">
            <w:pPr>
              <w:rPr>
                <w:rFonts w:cstheme="minorHAnsi"/>
              </w:rPr>
            </w:pPr>
          </w:p>
        </w:tc>
      </w:tr>
    </w:tbl>
    <w:p w14:paraId="228232A7" w14:textId="77777777" w:rsidR="00933A72" w:rsidRDefault="00933A72">
      <w:r>
        <w:br w:type="page"/>
      </w:r>
    </w:p>
    <w:tbl>
      <w:tblPr>
        <w:tblStyle w:val="TableGrid"/>
        <w:tblW w:w="0" w:type="auto"/>
        <w:tblLook w:val="04A0" w:firstRow="1" w:lastRow="0" w:firstColumn="1" w:lastColumn="0" w:noHBand="0" w:noVBand="1"/>
      </w:tblPr>
      <w:tblGrid>
        <w:gridCol w:w="8784"/>
        <w:gridCol w:w="1417"/>
      </w:tblGrid>
      <w:tr w:rsidR="00F90D8F" w:rsidRPr="00204832" w14:paraId="3FF313C7" w14:textId="77777777" w:rsidTr="00F60C7F">
        <w:trPr>
          <w:trHeight w:val="57"/>
        </w:trPr>
        <w:tc>
          <w:tcPr>
            <w:tcW w:w="8784" w:type="dxa"/>
            <w:shd w:val="clear" w:color="auto" w:fill="FF8200"/>
          </w:tcPr>
          <w:p w14:paraId="496AE464" w14:textId="102625BB" w:rsidR="00F90D8F" w:rsidRPr="00204832" w:rsidRDefault="00F90D8F" w:rsidP="00B90DB3">
            <w:pPr>
              <w:spacing w:after="0"/>
              <w:rPr>
                <w:b/>
                <w:bCs/>
              </w:rPr>
            </w:pPr>
            <w:r w:rsidRPr="00204832">
              <w:rPr>
                <w:b/>
                <w:bCs/>
              </w:rPr>
              <w:lastRenderedPageBreak/>
              <w:t>Non-Employee Security (e.g., Visitors)</w:t>
            </w:r>
          </w:p>
        </w:tc>
        <w:tc>
          <w:tcPr>
            <w:tcW w:w="1417" w:type="dxa"/>
            <w:shd w:val="clear" w:color="auto" w:fill="FF8200"/>
          </w:tcPr>
          <w:p w14:paraId="24C8A1C7" w14:textId="2F8BAA43" w:rsidR="00F90D8F" w:rsidRPr="00204832" w:rsidRDefault="00BF5F02" w:rsidP="00BF5F02">
            <w:pPr>
              <w:jc w:val="center"/>
              <w:rPr>
                <w:rFonts w:cstheme="minorHAnsi"/>
                <w:b/>
                <w:bCs/>
              </w:rPr>
            </w:pPr>
            <w:r>
              <w:rPr>
                <w:rFonts w:ascii="Agency FB" w:hAnsi="Agency FB"/>
                <w:b/>
                <w:bCs/>
              </w:rPr>
              <w:t>√</w:t>
            </w:r>
            <w:r>
              <w:rPr>
                <w:b/>
                <w:bCs/>
              </w:rPr>
              <w:t xml:space="preserve"> OR </w:t>
            </w:r>
            <w:r>
              <w:rPr>
                <w:rFonts w:cstheme="minorHAnsi"/>
                <w:b/>
                <w:bCs/>
              </w:rPr>
              <w:t>X</w:t>
            </w:r>
          </w:p>
        </w:tc>
      </w:tr>
      <w:tr w:rsidR="00F90D8F" w:rsidRPr="00F30C04" w14:paraId="2F95CD4B" w14:textId="77777777" w:rsidTr="00F60C7F">
        <w:trPr>
          <w:trHeight w:val="56"/>
        </w:trPr>
        <w:tc>
          <w:tcPr>
            <w:tcW w:w="8784" w:type="dxa"/>
          </w:tcPr>
          <w:p w14:paraId="27180FBB" w14:textId="2FD0279A" w:rsidR="00F90D8F" w:rsidRPr="00F30C04" w:rsidRDefault="00F90D8F" w:rsidP="00F93B20">
            <w:r w:rsidRPr="00F30C04">
              <w:t>A log of non-employees entering the property is maintained</w:t>
            </w:r>
            <w:r w:rsidR="00CC3CF4">
              <w:t>.</w:t>
            </w:r>
          </w:p>
        </w:tc>
        <w:tc>
          <w:tcPr>
            <w:tcW w:w="1417" w:type="dxa"/>
          </w:tcPr>
          <w:p w14:paraId="61204F79" w14:textId="77777777" w:rsidR="00F90D8F" w:rsidRPr="00F30C04" w:rsidRDefault="00F90D8F" w:rsidP="00F93B20">
            <w:pPr>
              <w:rPr>
                <w:rFonts w:cstheme="minorHAnsi"/>
              </w:rPr>
            </w:pPr>
          </w:p>
        </w:tc>
      </w:tr>
      <w:tr w:rsidR="00F90D8F" w:rsidRPr="00F30C04" w14:paraId="1C127E81" w14:textId="77777777" w:rsidTr="00846665">
        <w:trPr>
          <w:trHeight w:val="56"/>
        </w:trPr>
        <w:tc>
          <w:tcPr>
            <w:tcW w:w="8784" w:type="dxa"/>
          </w:tcPr>
          <w:p w14:paraId="6C8DC08B" w14:textId="5F8C10C4" w:rsidR="00F90D8F" w:rsidRPr="00F30C04" w:rsidRDefault="00F90D8F" w:rsidP="00F93B20">
            <w:r w:rsidRPr="00F30C04">
              <w:t xml:space="preserve">Non-employees are chaperoned </w:t>
            </w:r>
            <w:r w:rsidR="000205FD">
              <w:t>on-site</w:t>
            </w:r>
            <w:r w:rsidR="00CC3CF4">
              <w:t>.</w:t>
            </w:r>
          </w:p>
        </w:tc>
        <w:tc>
          <w:tcPr>
            <w:tcW w:w="1417" w:type="dxa"/>
          </w:tcPr>
          <w:p w14:paraId="1520881D" w14:textId="77777777" w:rsidR="00F90D8F" w:rsidRPr="00F30C04" w:rsidRDefault="00F90D8F" w:rsidP="00F93B20">
            <w:pPr>
              <w:rPr>
                <w:rFonts w:cstheme="minorHAnsi"/>
              </w:rPr>
            </w:pPr>
          </w:p>
        </w:tc>
      </w:tr>
      <w:tr w:rsidR="00F90D8F" w:rsidRPr="00F30C04" w14:paraId="61E801CE" w14:textId="77777777" w:rsidTr="00846665">
        <w:trPr>
          <w:trHeight w:val="56"/>
        </w:trPr>
        <w:tc>
          <w:tcPr>
            <w:tcW w:w="8784" w:type="dxa"/>
          </w:tcPr>
          <w:p w14:paraId="6BB6C2EB" w14:textId="1B6C1688" w:rsidR="00F90D8F" w:rsidRPr="00F30C04" w:rsidRDefault="00F90D8F" w:rsidP="00F93B20">
            <w:r w:rsidRPr="00F30C04">
              <w:t>Non-employees are restricted to appropriate areas</w:t>
            </w:r>
            <w:r w:rsidR="000205FD">
              <w:t>.</w:t>
            </w:r>
          </w:p>
        </w:tc>
        <w:tc>
          <w:tcPr>
            <w:tcW w:w="1417" w:type="dxa"/>
          </w:tcPr>
          <w:p w14:paraId="5D60B40B" w14:textId="77777777" w:rsidR="00F90D8F" w:rsidRPr="00F30C04" w:rsidRDefault="00F90D8F" w:rsidP="00F93B20">
            <w:pPr>
              <w:rPr>
                <w:rFonts w:cstheme="minorHAnsi"/>
              </w:rPr>
            </w:pPr>
          </w:p>
        </w:tc>
      </w:tr>
      <w:tr w:rsidR="00F90D8F" w:rsidRPr="00204832" w14:paraId="6AC31933" w14:textId="77777777" w:rsidTr="00F60C7F">
        <w:trPr>
          <w:trHeight w:val="193"/>
        </w:trPr>
        <w:tc>
          <w:tcPr>
            <w:tcW w:w="8784" w:type="dxa"/>
            <w:shd w:val="clear" w:color="auto" w:fill="FF8200"/>
          </w:tcPr>
          <w:p w14:paraId="1D9794B3" w14:textId="424041D1" w:rsidR="00F90D8F" w:rsidRPr="00204832" w:rsidRDefault="00F90D8F" w:rsidP="00B90DB3">
            <w:pPr>
              <w:spacing w:after="0"/>
              <w:rPr>
                <w:b/>
                <w:bCs/>
              </w:rPr>
            </w:pPr>
            <w:r w:rsidRPr="00204832">
              <w:rPr>
                <w:b/>
                <w:bCs/>
              </w:rPr>
              <w:t>Security Training</w:t>
            </w:r>
          </w:p>
        </w:tc>
        <w:tc>
          <w:tcPr>
            <w:tcW w:w="1417" w:type="dxa"/>
            <w:shd w:val="clear" w:color="auto" w:fill="FF8200"/>
          </w:tcPr>
          <w:p w14:paraId="5B3065ED" w14:textId="433E912B" w:rsidR="00F90D8F" w:rsidRPr="00204832" w:rsidRDefault="00BF5F02" w:rsidP="00BF5F02">
            <w:pPr>
              <w:jc w:val="center"/>
              <w:rPr>
                <w:rFonts w:cstheme="minorHAnsi"/>
                <w:b/>
                <w:bCs/>
              </w:rPr>
            </w:pPr>
            <w:r>
              <w:rPr>
                <w:rFonts w:ascii="Agency FB" w:hAnsi="Agency FB"/>
                <w:b/>
                <w:bCs/>
              </w:rPr>
              <w:t>√</w:t>
            </w:r>
            <w:r>
              <w:rPr>
                <w:b/>
                <w:bCs/>
              </w:rPr>
              <w:t xml:space="preserve"> OR </w:t>
            </w:r>
            <w:r>
              <w:rPr>
                <w:rFonts w:cstheme="minorHAnsi"/>
                <w:b/>
                <w:bCs/>
              </w:rPr>
              <w:t>X</w:t>
            </w:r>
          </w:p>
        </w:tc>
      </w:tr>
      <w:tr w:rsidR="00F90D8F" w:rsidRPr="00F30C04" w14:paraId="26A95231" w14:textId="77777777" w:rsidTr="00846665">
        <w:trPr>
          <w:trHeight w:val="88"/>
        </w:trPr>
        <w:tc>
          <w:tcPr>
            <w:tcW w:w="8784" w:type="dxa"/>
          </w:tcPr>
          <w:p w14:paraId="03C12256" w14:textId="0A2BEB20" w:rsidR="00F90D8F" w:rsidRPr="00F30C04" w:rsidRDefault="00F90D8F" w:rsidP="00F93B20">
            <w:r w:rsidRPr="00F30C04">
              <w:t>Awareness training on relevant food defen</w:t>
            </w:r>
            <w:r w:rsidR="00BF5F02">
              <w:t>c</w:t>
            </w:r>
            <w:r w:rsidRPr="00F30C04">
              <w:t>e/security measures is provided to new employees</w:t>
            </w:r>
            <w:r w:rsidR="00846665">
              <w:t>.</w:t>
            </w:r>
          </w:p>
        </w:tc>
        <w:tc>
          <w:tcPr>
            <w:tcW w:w="1417" w:type="dxa"/>
          </w:tcPr>
          <w:p w14:paraId="234EF212" w14:textId="77777777" w:rsidR="00F90D8F" w:rsidRPr="00F30C04" w:rsidRDefault="00F90D8F" w:rsidP="00F93B20">
            <w:pPr>
              <w:rPr>
                <w:rFonts w:cstheme="minorHAnsi"/>
              </w:rPr>
            </w:pPr>
          </w:p>
        </w:tc>
      </w:tr>
      <w:tr w:rsidR="00F90D8F" w:rsidRPr="00F30C04" w14:paraId="7278A3BD" w14:textId="77777777" w:rsidTr="00846665">
        <w:trPr>
          <w:trHeight w:val="88"/>
        </w:trPr>
        <w:tc>
          <w:tcPr>
            <w:tcW w:w="8784" w:type="dxa"/>
          </w:tcPr>
          <w:p w14:paraId="75CD52D7" w14:textId="1CA92564" w:rsidR="00F90D8F" w:rsidRPr="00F30C04" w:rsidRDefault="00F90D8F" w:rsidP="00F93B20">
            <w:r w:rsidRPr="00F30C04">
              <w:t>Existing employees are given training refreshers at appropriate intervals</w:t>
            </w:r>
            <w:r w:rsidR="00846665">
              <w:t>.</w:t>
            </w:r>
          </w:p>
        </w:tc>
        <w:tc>
          <w:tcPr>
            <w:tcW w:w="1417" w:type="dxa"/>
          </w:tcPr>
          <w:p w14:paraId="60F0018F" w14:textId="77777777" w:rsidR="00F90D8F" w:rsidRPr="00F30C04" w:rsidRDefault="00F90D8F" w:rsidP="00F93B20">
            <w:pPr>
              <w:rPr>
                <w:rFonts w:cstheme="minorHAnsi"/>
              </w:rPr>
            </w:pPr>
          </w:p>
        </w:tc>
      </w:tr>
      <w:tr w:rsidR="00F90D8F" w:rsidRPr="00F30C04" w14:paraId="30945672" w14:textId="77777777" w:rsidTr="00846665">
        <w:trPr>
          <w:trHeight w:val="88"/>
        </w:trPr>
        <w:tc>
          <w:tcPr>
            <w:tcW w:w="8784" w:type="dxa"/>
          </w:tcPr>
          <w:p w14:paraId="25134702" w14:textId="269AB832" w:rsidR="00F90D8F" w:rsidRPr="00F30C04" w:rsidRDefault="00F90D8F" w:rsidP="00F93B20">
            <w:r w:rsidRPr="00F30C04">
              <w:t>Employees are trained to report suspicious activities</w:t>
            </w:r>
            <w:r w:rsidR="00CC3CF4">
              <w:t>,</w:t>
            </w:r>
            <w:r w:rsidRPr="00F30C04">
              <w:t xml:space="preserve"> unusual observations</w:t>
            </w:r>
            <w:r w:rsidR="00CC3CF4">
              <w:t xml:space="preserve"> or suspicious people. </w:t>
            </w:r>
          </w:p>
        </w:tc>
        <w:tc>
          <w:tcPr>
            <w:tcW w:w="1417" w:type="dxa"/>
          </w:tcPr>
          <w:p w14:paraId="6F97E0B4" w14:textId="77777777" w:rsidR="00F90D8F" w:rsidRPr="00F30C04" w:rsidRDefault="00F90D8F" w:rsidP="00F93B20">
            <w:pPr>
              <w:rPr>
                <w:rFonts w:cstheme="minorHAnsi"/>
              </w:rPr>
            </w:pPr>
          </w:p>
        </w:tc>
      </w:tr>
      <w:tr w:rsidR="000205FD" w:rsidRPr="00F30C04" w14:paraId="7EA4C32A" w14:textId="77777777" w:rsidTr="00F60C7F">
        <w:trPr>
          <w:trHeight w:val="193"/>
        </w:trPr>
        <w:tc>
          <w:tcPr>
            <w:tcW w:w="8784" w:type="dxa"/>
            <w:shd w:val="clear" w:color="auto" w:fill="FF8200"/>
            <w:vAlign w:val="center"/>
          </w:tcPr>
          <w:p w14:paraId="122369F3" w14:textId="0E650346" w:rsidR="000205FD" w:rsidRPr="000205FD" w:rsidRDefault="000205FD" w:rsidP="000205FD">
            <w:pPr>
              <w:spacing w:after="0"/>
              <w:rPr>
                <w:b/>
                <w:bCs/>
              </w:rPr>
            </w:pPr>
            <w:r w:rsidRPr="000205FD">
              <w:rPr>
                <w:b/>
                <w:bCs/>
              </w:rPr>
              <w:t>Additional</w:t>
            </w:r>
            <w:r>
              <w:rPr>
                <w:b/>
                <w:bCs/>
              </w:rPr>
              <w:t xml:space="preserve"> Controls</w:t>
            </w:r>
            <w:r w:rsidRPr="000205FD">
              <w:rPr>
                <w:b/>
                <w:bCs/>
              </w:rPr>
              <w:t xml:space="preserve"> </w:t>
            </w:r>
          </w:p>
        </w:tc>
        <w:tc>
          <w:tcPr>
            <w:tcW w:w="1417" w:type="dxa"/>
            <w:shd w:val="clear" w:color="auto" w:fill="FF8200"/>
            <w:vAlign w:val="center"/>
          </w:tcPr>
          <w:p w14:paraId="73A43C28" w14:textId="5501EDF6" w:rsidR="000205FD" w:rsidRPr="00F30C04" w:rsidRDefault="000205FD" w:rsidP="000205FD">
            <w:pPr>
              <w:spacing w:after="0"/>
              <w:jc w:val="center"/>
              <w:rPr>
                <w:rFonts w:cstheme="minorHAnsi"/>
              </w:rPr>
            </w:pPr>
            <w:r>
              <w:rPr>
                <w:rFonts w:ascii="Agency FB" w:hAnsi="Agency FB"/>
                <w:b/>
                <w:bCs/>
              </w:rPr>
              <w:t>√</w:t>
            </w:r>
            <w:r>
              <w:rPr>
                <w:b/>
                <w:bCs/>
              </w:rPr>
              <w:t xml:space="preserve"> OR </w:t>
            </w:r>
            <w:r>
              <w:rPr>
                <w:rFonts w:cstheme="minorHAnsi"/>
                <w:b/>
                <w:bCs/>
              </w:rPr>
              <w:t>X</w:t>
            </w:r>
          </w:p>
        </w:tc>
      </w:tr>
      <w:tr w:rsidR="000205FD" w:rsidRPr="00F30C04" w14:paraId="09B5CFE7" w14:textId="77777777" w:rsidTr="00846665">
        <w:trPr>
          <w:trHeight w:val="88"/>
        </w:trPr>
        <w:tc>
          <w:tcPr>
            <w:tcW w:w="8784" w:type="dxa"/>
          </w:tcPr>
          <w:p w14:paraId="13DD55B7" w14:textId="77777777" w:rsidR="000205FD" w:rsidRDefault="000205FD" w:rsidP="000205FD">
            <w:pPr>
              <w:spacing w:after="0"/>
            </w:pPr>
          </w:p>
          <w:p w14:paraId="3B5DC180" w14:textId="7A68ECBB" w:rsidR="000205FD" w:rsidRPr="00F30C04" w:rsidRDefault="000205FD" w:rsidP="000205FD">
            <w:pPr>
              <w:spacing w:after="0"/>
            </w:pPr>
          </w:p>
        </w:tc>
        <w:tc>
          <w:tcPr>
            <w:tcW w:w="1417" w:type="dxa"/>
          </w:tcPr>
          <w:p w14:paraId="16D5233E" w14:textId="77777777" w:rsidR="000205FD" w:rsidRPr="00F30C04" w:rsidRDefault="000205FD" w:rsidP="000205FD">
            <w:pPr>
              <w:spacing w:after="0"/>
              <w:rPr>
                <w:rFonts w:cstheme="minorHAnsi"/>
              </w:rPr>
            </w:pPr>
          </w:p>
        </w:tc>
      </w:tr>
      <w:tr w:rsidR="000205FD" w:rsidRPr="00F30C04" w14:paraId="79D94323" w14:textId="77777777" w:rsidTr="00846665">
        <w:trPr>
          <w:trHeight w:val="88"/>
        </w:trPr>
        <w:tc>
          <w:tcPr>
            <w:tcW w:w="8784" w:type="dxa"/>
          </w:tcPr>
          <w:p w14:paraId="591B4659" w14:textId="77777777" w:rsidR="000205FD" w:rsidRDefault="000205FD" w:rsidP="000205FD">
            <w:pPr>
              <w:spacing w:after="0"/>
            </w:pPr>
          </w:p>
          <w:p w14:paraId="2A53B546" w14:textId="77777777" w:rsidR="000205FD" w:rsidRPr="00F30C04" w:rsidRDefault="000205FD" w:rsidP="000205FD">
            <w:pPr>
              <w:spacing w:after="0"/>
            </w:pPr>
          </w:p>
        </w:tc>
        <w:tc>
          <w:tcPr>
            <w:tcW w:w="1417" w:type="dxa"/>
          </w:tcPr>
          <w:p w14:paraId="685E0456" w14:textId="77777777" w:rsidR="000205FD" w:rsidRPr="00F30C04" w:rsidRDefault="000205FD" w:rsidP="000205FD">
            <w:pPr>
              <w:spacing w:after="0"/>
              <w:rPr>
                <w:rFonts w:cstheme="minorHAnsi"/>
              </w:rPr>
            </w:pPr>
          </w:p>
        </w:tc>
      </w:tr>
      <w:tr w:rsidR="000205FD" w:rsidRPr="00F30C04" w14:paraId="4A01B7E6" w14:textId="77777777" w:rsidTr="00846665">
        <w:trPr>
          <w:trHeight w:val="88"/>
        </w:trPr>
        <w:tc>
          <w:tcPr>
            <w:tcW w:w="8784" w:type="dxa"/>
          </w:tcPr>
          <w:p w14:paraId="2A1F4C09" w14:textId="77777777" w:rsidR="000205FD" w:rsidRDefault="000205FD" w:rsidP="000205FD">
            <w:pPr>
              <w:spacing w:after="0"/>
            </w:pPr>
          </w:p>
          <w:p w14:paraId="487C9397" w14:textId="264ECE0D" w:rsidR="000205FD" w:rsidRPr="00F30C04" w:rsidRDefault="000205FD" w:rsidP="000205FD">
            <w:pPr>
              <w:spacing w:after="0"/>
            </w:pPr>
          </w:p>
        </w:tc>
        <w:tc>
          <w:tcPr>
            <w:tcW w:w="1417" w:type="dxa"/>
          </w:tcPr>
          <w:p w14:paraId="6E36DE79" w14:textId="77777777" w:rsidR="000205FD" w:rsidRPr="00F30C04" w:rsidRDefault="000205FD" w:rsidP="000205FD">
            <w:pPr>
              <w:spacing w:after="0"/>
              <w:rPr>
                <w:rFonts w:cstheme="minorHAnsi"/>
              </w:rPr>
            </w:pPr>
          </w:p>
        </w:tc>
      </w:tr>
      <w:tr w:rsidR="00846665" w:rsidRPr="00F30C04" w14:paraId="17BD0D4C" w14:textId="77777777" w:rsidTr="00846665">
        <w:trPr>
          <w:trHeight w:val="88"/>
        </w:trPr>
        <w:tc>
          <w:tcPr>
            <w:tcW w:w="8784" w:type="dxa"/>
          </w:tcPr>
          <w:p w14:paraId="7706A931" w14:textId="77777777" w:rsidR="00846665" w:rsidRDefault="00846665" w:rsidP="000205FD">
            <w:pPr>
              <w:spacing w:after="0"/>
            </w:pPr>
          </w:p>
          <w:p w14:paraId="67414716" w14:textId="77777777" w:rsidR="00846665" w:rsidRDefault="00846665" w:rsidP="000205FD">
            <w:pPr>
              <w:spacing w:after="0"/>
            </w:pPr>
          </w:p>
        </w:tc>
        <w:tc>
          <w:tcPr>
            <w:tcW w:w="1417" w:type="dxa"/>
          </w:tcPr>
          <w:p w14:paraId="4E5115C5" w14:textId="77777777" w:rsidR="00846665" w:rsidRPr="00F30C04" w:rsidRDefault="00846665" w:rsidP="000205FD">
            <w:pPr>
              <w:spacing w:after="0"/>
              <w:rPr>
                <w:rFonts w:cstheme="minorHAnsi"/>
              </w:rPr>
            </w:pPr>
          </w:p>
        </w:tc>
      </w:tr>
      <w:tr w:rsidR="00846665" w:rsidRPr="00F30C04" w14:paraId="622D6081" w14:textId="77777777" w:rsidTr="00846665">
        <w:trPr>
          <w:trHeight w:val="88"/>
        </w:trPr>
        <w:tc>
          <w:tcPr>
            <w:tcW w:w="8784" w:type="dxa"/>
          </w:tcPr>
          <w:p w14:paraId="6A1993B6" w14:textId="77777777" w:rsidR="00846665" w:rsidRDefault="00846665" w:rsidP="000205FD">
            <w:pPr>
              <w:spacing w:after="0"/>
            </w:pPr>
          </w:p>
          <w:p w14:paraId="4AB3D135" w14:textId="77777777" w:rsidR="00846665" w:rsidRDefault="00846665" w:rsidP="000205FD">
            <w:pPr>
              <w:spacing w:after="0"/>
            </w:pPr>
          </w:p>
        </w:tc>
        <w:tc>
          <w:tcPr>
            <w:tcW w:w="1417" w:type="dxa"/>
          </w:tcPr>
          <w:p w14:paraId="6F6DCBB9" w14:textId="77777777" w:rsidR="00846665" w:rsidRPr="00F30C04" w:rsidRDefault="00846665" w:rsidP="000205FD">
            <w:pPr>
              <w:spacing w:after="0"/>
              <w:rPr>
                <w:rFonts w:cstheme="minorHAnsi"/>
              </w:rPr>
            </w:pPr>
          </w:p>
        </w:tc>
      </w:tr>
    </w:tbl>
    <w:tbl>
      <w:tblPr>
        <w:tblpPr w:leftFromText="181" w:rightFromText="181" w:vertAnchor="text" w:horzAnchor="margin" w:tblpY="129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954"/>
        <w:gridCol w:w="1954"/>
        <w:gridCol w:w="1954"/>
        <w:gridCol w:w="1954"/>
      </w:tblGrid>
      <w:tr w:rsidR="00933A72" w14:paraId="3FC25FEF" w14:textId="77777777" w:rsidTr="00933A72">
        <w:trPr>
          <w:trHeight w:val="833"/>
        </w:trPr>
        <w:tc>
          <w:tcPr>
            <w:tcW w:w="1854" w:type="dxa"/>
            <w:shd w:val="clear" w:color="auto" w:fill="FF8200"/>
            <w:vAlign w:val="center"/>
          </w:tcPr>
          <w:p w14:paraId="0944EE19" w14:textId="77777777" w:rsidR="00933A72" w:rsidRPr="000A4F63" w:rsidRDefault="00933A72" w:rsidP="00933A72">
            <w:pPr>
              <w:spacing w:before="240"/>
              <w:ind w:left="252"/>
              <w:jc w:val="center"/>
              <w:rPr>
                <w:sz w:val="20"/>
                <w:szCs w:val="20"/>
              </w:rPr>
            </w:pPr>
            <w:bookmarkStart w:id="0" w:name="_Hlk192060100"/>
            <w:r>
              <w:rPr>
                <w:sz w:val="20"/>
                <w:szCs w:val="20"/>
              </w:rPr>
              <w:t>Date</w:t>
            </w:r>
          </w:p>
        </w:tc>
        <w:tc>
          <w:tcPr>
            <w:tcW w:w="1954" w:type="dxa"/>
            <w:vAlign w:val="center"/>
          </w:tcPr>
          <w:p w14:paraId="346EF84B" w14:textId="77777777" w:rsidR="00933A72" w:rsidRDefault="00933A72" w:rsidP="00933A72">
            <w:pPr>
              <w:spacing w:before="240"/>
              <w:ind w:left="252"/>
              <w:jc w:val="center"/>
              <w:rPr>
                <w:sz w:val="28"/>
                <w:szCs w:val="28"/>
              </w:rPr>
            </w:pPr>
          </w:p>
        </w:tc>
        <w:tc>
          <w:tcPr>
            <w:tcW w:w="1954" w:type="dxa"/>
            <w:vAlign w:val="center"/>
          </w:tcPr>
          <w:p w14:paraId="20382C77" w14:textId="77777777" w:rsidR="00933A72" w:rsidRDefault="00933A72" w:rsidP="00933A72">
            <w:pPr>
              <w:spacing w:before="240"/>
              <w:ind w:left="252"/>
              <w:jc w:val="center"/>
              <w:rPr>
                <w:sz w:val="28"/>
                <w:szCs w:val="28"/>
              </w:rPr>
            </w:pPr>
          </w:p>
        </w:tc>
        <w:tc>
          <w:tcPr>
            <w:tcW w:w="1954" w:type="dxa"/>
            <w:vAlign w:val="center"/>
          </w:tcPr>
          <w:p w14:paraId="260E9531" w14:textId="77777777" w:rsidR="00933A72" w:rsidRDefault="00933A72" w:rsidP="00933A72">
            <w:pPr>
              <w:spacing w:before="240"/>
              <w:ind w:left="252"/>
              <w:jc w:val="center"/>
              <w:rPr>
                <w:sz w:val="28"/>
                <w:szCs w:val="28"/>
              </w:rPr>
            </w:pPr>
          </w:p>
        </w:tc>
        <w:tc>
          <w:tcPr>
            <w:tcW w:w="1954" w:type="dxa"/>
            <w:vAlign w:val="center"/>
          </w:tcPr>
          <w:p w14:paraId="187E48FA" w14:textId="77777777" w:rsidR="00933A72" w:rsidRDefault="00933A72" w:rsidP="00933A72">
            <w:pPr>
              <w:spacing w:before="240"/>
              <w:ind w:left="252"/>
              <w:jc w:val="center"/>
              <w:rPr>
                <w:sz w:val="28"/>
                <w:szCs w:val="28"/>
              </w:rPr>
            </w:pPr>
          </w:p>
        </w:tc>
      </w:tr>
      <w:tr w:rsidR="00933A72" w14:paraId="1AE76DC8" w14:textId="77777777" w:rsidTr="00933A72">
        <w:trPr>
          <w:trHeight w:val="833"/>
        </w:trPr>
        <w:tc>
          <w:tcPr>
            <w:tcW w:w="1854" w:type="dxa"/>
            <w:shd w:val="clear" w:color="auto" w:fill="FF8200"/>
            <w:vAlign w:val="center"/>
          </w:tcPr>
          <w:p w14:paraId="1EE727BF" w14:textId="611CC1E2" w:rsidR="00933A72" w:rsidRPr="000A4F63" w:rsidRDefault="00933A72" w:rsidP="00933A72">
            <w:pPr>
              <w:spacing w:before="240"/>
              <w:ind w:left="252"/>
              <w:jc w:val="center"/>
              <w:rPr>
                <w:sz w:val="20"/>
                <w:szCs w:val="20"/>
              </w:rPr>
            </w:pPr>
            <w:r w:rsidRPr="4669236B">
              <w:rPr>
                <w:sz w:val="20"/>
                <w:szCs w:val="20"/>
              </w:rPr>
              <w:t>Signature and or initials</w:t>
            </w:r>
          </w:p>
        </w:tc>
        <w:tc>
          <w:tcPr>
            <w:tcW w:w="1954" w:type="dxa"/>
            <w:vAlign w:val="center"/>
          </w:tcPr>
          <w:p w14:paraId="24EC8EA6" w14:textId="77777777" w:rsidR="00933A72" w:rsidRDefault="00933A72" w:rsidP="00933A72">
            <w:pPr>
              <w:spacing w:before="240"/>
              <w:ind w:left="252"/>
              <w:jc w:val="center"/>
              <w:rPr>
                <w:sz w:val="28"/>
                <w:szCs w:val="28"/>
              </w:rPr>
            </w:pPr>
          </w:p>
        </w:tc>
        <w:tc>
          <w:tcPr>
            <w:tcW w:w="1954" w:type="dxa"/>
            <w:vAlign w:val="center"/>
          </w:tcPr>
          <w:p w14:paraId="22293BFD" w14:textId="77777777" w:rsidR="00933A72" w:rsidRDefault="00933A72" w:rsidP="00933A72">
            <w:pPr>
              <w:spacing w:before="240"/>
              <w:ind w:left="252"/>
              <w:jc w:val="center"/>
              <w:rPr>
                <w:sz w:val="28"/>
                <w:szCs w:val="28"/>
              </w:rPr>
            </w:pPr>
          </w:p>
        </w:tc>
        <w:tc>
          <w:tcPr>
            <w:tcW w:w="1954" w:type="dxa"/>
            <w:vAlign w:val="center"/>
          </w:tcPr>
          <w:p w14:paraId="22EF2FE7" w14:textId="77777777" w:rsidR="00933A72" w:rsidRDefault="00933A72" w:rsidP="00933A72">
            <w:pPr>
              <w:spacing w:before="240"/>
              <w:ind w:left="252"/>
              <w:jc w:val="center"/>
              <w:rPr>
                <w:sz w:val="28"/>
                <w:szCs w:val="28"/>
              </w:rPr>
            </w:pPr>
          </w:p>
        </w:tc>
        <w:tc>
          <w:tcPr>
            <w:tcW w:w="1954" w:type="dxa"/>
            <w:vAlign w:val="center"/>
          </w:tcPr>
          <w:p w14:paraId="4D0D8656" w14:textId="77777777" w:rsidR="00933A72" w:rsidRDefault="00933A72" w:rsidP="00933A72">
            <w:pPr>
              <w:spacing w:before="240"/>
              <w:ind w:left="252"/>
              <w:jc w:val="center"/>
              <w:rPr>
                <w:sz w:val="28"/>
                <w:szCs w:val="28"/>
              </w:rPr>
            </w:pPr>
          </w:p>
        </w:tc>
      </w:tr>
      <w:bookmarkEnd w:id="0"/>
    </w:tbl>
    <w:p w14:paraId="4F600698" w14:textId="77777777" w:rsidR="008D75CC" w:rsidRPr="009F3D66" w:rsidRDefault="008D75CC" w:rsidP="00933A72">
      <w:pPr>
        <w:spacing w:after="200" w:line="276" w:lineRule="auto"/>
      </w:pPr>
    </w:p>
    <w:sectPr w:rsidR="008D75CC" w:rsidRPr="009F3D66" w:rsidSect="00933A72">
      <w:headerReference w:type="default" r:id="rId8"/>
      <w:footerReference w:type="default" r:id="rId9"/>
      <w:pgSz w:w="12240" w:h="15840"/>
      <w:pgMar w:top="1175" w:right="1041"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C61B0" w14:textId="77777777" w:rsidR="00F054CD" w:rsidRDefault="00F054CD" w:rsidP="002E2219">
      <w:pPr>
        <w:spacing w:after="0"/>
      </w:pPr>
      <w:r>
        <w:separator/>
      </w:r>
    </w:p>
  </w:endnote>
  <w:endnote w:type="continuationSeparator" w:id="0">
    <w:p w14:paraId="4264534B" w14:textId="77777777" w:rsidR="00F054CD" w:rsidRDefault="00F054CD"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A9502" w14:textId="062D5077" w:rsidR="00933A72" w:rsidRPr="00FE60A3" w:rsidRDefault="00933A72" w:rsidP="00933A72">
    <w:pPr>
      <w:pStyle w:val="Footer"/>
      <w:rPr>
        <w:sz w:val="22"/>
      </w:rPr>
    </w:pPr>
    <w:r w:rsidRPr="00FE60A3">
      <w:rPr>
        <w:sz w:val="22"/>
      </w:rPr>
      <w:t>DGM PRODUCER GROUP GROWER MANUAL</w:t>
    </w:r>
    <w:r w:rsidRPr="00FE60A3">
      <w:rPr>
        <w:sz w:val="22"/>
      </w:rPr>
      <w:tab/>
      <w:t xml:space="preserve">            APPROVED MAY 2026</w:t>
    </w:r>
    <w:r w:rsidRPr="00FE60A3">
      <w:rPr>
        <w:sz w:val="22"/>
      </w:rPr>
      <w:tab/>
      <w:t xml:space="preserve">        QUALITY AND COMPLIANCE MANAGER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E8404" w14:textId="77777777" w:rsidR="00F054CD" w:rsidRDefault="00F054CD" w:rsidP="002E2219">
      <w:pPr>
        <w:spacing w:after="0"/>
      </w:pPr>
      <w:r>
        <w:separator/>
      </w:r>
    </w:p>
  </w:footnote>
  <w:footnote w:type="continuationSeparator" w:id="0">
    <w:p w14:paraId="378DF103" w14:textId="77777777" w:rsidR="00F054CD" w:rsidRDefault="00F054CD"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7430F" w14:textId="21C3EA2A" w:rsidR="006C29E7" w:rsidRPr="00525AA3" w:rsidRDefault="00933A72" w:rsidP="00A13CF4">
    <w:pPr>
      <w:spacing w:after="0"/>
      <w:ind w:left="-426" w:firstLine="426"/>
      <w:jc w:val="center"/>
      <w:rPr>
        <w:sz w:val="40"/>
        <w:szCs w:val="40"/>
      </w:rPr>
    </w:pPr>
    <w:r w:rsidRPr="00511A23">
      <w:rPr>
        <w:rFonts w:ascii="Calibri" w:eastAsia="Times New Roman" w:hAnsi="Calibri" w:cs="Arial"/>
        <w:i/>
        <w:iCs/>
        <w:noProof/>
        <w:sz w:val="40"/>
        <w:szCs w:val="40"/>
      </w:rPr>
      <w:drawing>
        <wp:anchor distT="0" distB="0" distL="114300" distR="114300" simplePos="0" relativeHeight="251667456" behindDoc="0" locked="0" layoutInCell="1" allowOverlap="1" wp14:anchorId="73FB1FD3" wp14:editId="60036B8C">
          <wp:simplePos x="0" y="0"/>
          <wp:positionH relativeFrom="margin">
            <wp:align>right</wp:align>
          </wp:positionH>
          <wp:positionV relativeFrom="page">
            <wp:posOffset>135890</wp:posOffset>
          </wp:positionV>
          <wp:extent cx="825500" cy="812165"/>
          <wp:effectExtent l="0" t="0" r="0" b="6985"/>
          <wp:wrapSquare wrapText="bothSides"/>
          <wp:docPr id="916190805" name="Picture 916190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891795" name="Picture 149589179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25500" cy="8121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29E7" w:rsidRPr="00525AA3">
      <w:rPr>
        <w:rFonts w:ascii="Calibri" w:eastAsia="Times New Roman" w:hAnsi="Calibri" w:cs="Arial"/>
        <w:i/>
        <w:iCs/>
        <w:noProof/>
        <w:sz w:val="40"/>
        <w:szCs w:val="40"/>
      </w:rPr>
      <w:drawing>
        <wp:anchor distT="0" distB="0" distL="114300" distR="114300" simplePos="0" relativeHeight="251665408" behindDoc="0" locked="0" layoutInCell="1" allowOverlap="1" wp14:anchorId="0A147157" wp14:editId="12E0A06A">
          <wp:simplePos x="0" y="0"/>
          <wp:positionH relativeFrom="page">
            <wp:posOffset>9179560</wp:posOffset>
          </wp:positionH>
          <wp:positionV relativeFrom="page">
            <wp:posOffset>190500</wp:posOffset>
          </wp:positionV>
          <wp:extent cx="632460" cy="622300"/>
          <wp:effectExtent l="0" t="0" r="0" b="6350"/>
          <wp:wrapSquare wrapText="bothSides"/>
          <wp:docPr id="1457343229" name="Picture 145734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398284" name="Picture 11133982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2460" cy="6223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72AC6"/>
    <w:multiLevelType w:val="hybridMultilevel"/>
    <w:tmpl w:val="9412EB96"/>
    <w:lvl w:ilvl="0" w:tplc="FFFFFFFF">
      <w:start w:val="1"/>
      <w:numFmt w:val="bullet"/>
      <w:lvlText w:val=""/>
      <w:lvlJc w:val="left"/>
      <w:pPr>
        <w:ind w:left="720" w:hanging="360"/>
      </w:pPr>
      <w:rPr>
        <w:rFonts w:ascii="Wingdings" w:hAnsi="Wingdings" w:hint="default"/>
        <w:b/>
        <w:bCs/>
        <w:color w:val="92D050"/>
        <w:sz w:val="24"/>
      </w:rPr>
    </w:lvl>
    <w:lvl w:ilvl="1" w:tplc="948AF2B6">
      <w:numFmt w:val="bullet"/>
      <w:lvlText w:val="•"/>
      <w:lvlJc w:val="left"/>
      <w:pPr>
        <w:ind w:left="720" w:hanging="360"/>
      </w:pPr>
      <w:rPr>
        <w:rFonts w:ascii="Arial" w:hAnsi="Arial" w:hint="default"/>
        <w:color w:val="92D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295CD5"/>
    <w:multiLevelType w:val="hybridMultilevel"/>
    <w:tmpl w:val="AB128098"/>
    <w:lvl w:ilvl="0" w:tplc="F68AA1A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E33D5"/>
    <w:multiLevelType w:val="hybridMultilevel"/>
    <w:tmpl w:val="D764B502"/>
    <w:lvl w:ilvl="0" w:tplc="AD1A563E">
      <w:start w:val="1"/>
      <w:numFmt w:val="bullet"/>
      <w:lvlText w:val=""/>
      <w:lvlJc w:val="left"/>
      <w:pPr>
        <w:ind w:left="785" w:hanging="360"/>
      </w:pPr>
      <w:rPr>
        <w:rFonts w:ascii="Wingdings" w:hAnsi="Wingdings" w:hint="default"/>
        <w:b/>
        <w:bCs/>
        <w:color w:val="92D050"/>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3" w15:restartNumberingAfterBreak="0">
    <w:nsid w:val="04A72DF6"/>
    <w:multiLevelType w:val="hybridMultilevel"/>
    <w:tmpl w:val="E7B49FDC"/>
    <w:lvl w:ilvl="0" w:tplc="948AF2B6">
      <w:numFmt w:val="bullet"/>
      <w:lvlText w:val="•"/>
      <w:lvlJc w:val="left"/>
      <w:pPr>
        <w:ind w:left="720" w:hanging="360"/>
      </w:pPr>
      <w:rPr>
        <w:rFonts w:ascii="Arial" w:hAnsi="Arial" w:hint="default"/>
        <w:b/>
        <w:bCs/>
        <w:color w:val="92D05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C11DB7"/>
    <w:multiLevelType w:val="hybridMultilevel"/>
    <w:tmpl w:val="2E12E478"/>
    <w:lvl w:ilvl="0" w:tplc="6E505460">
      <w:start w:val="5"/>
      <w:numFmt w:val="decimal"/>
      <w:pStyle w:val="Heading2"/>
      <w:lvlText w:val="%1.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F67649"/>
    <w:multiLevelType w:val="hybridMultilevel"/>
    <w:tmpl w:val="545A63A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D552BDF"/>
    <w:multiLevelType w:val="hybridMultilevel"/>
    <w:tmpl w:val="73C61174"/>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11702EFC"/>
    <w:multiLevelType w:val="hybridMultilevel"/>
    <w:tmpl w:val="A426AF38"/>
    <w:lvl w:ilvl="0" w:tplc="6178AF22">
      <w:start w:val="1"/>
      <w:numFmt w:val="bullet"/>
      <w:lvlText w:val=""/>
      <w:lvlJc w:val="left"/>
      <w:pPr>
        <w:ind w:left="1500" w:hanging="360"/>
      </w:pPr>
      <w:rPr>
        <w:rFonts w:ascii="Wingdings" w:hAnsi="Wingdings" w:hint="default"/>
        <w:color w:val="92D050"/>
      </w:rPr>
    </w:lvl>
    <w:lvl w:ilvl="1" w:tplc="0C090003" w:tentative="1">
      <w:start w:val="1"/>
      <w:numFmt w:val="bullet"/>
      <w:lvlText w:val="o"/>
      <w:lvlJc w:val="left"/>
      <w:pPr>
        <w:ind w:left="2220" w:hanging="360"/>
      </w:pPr>
      <w:rPr>
        <w:rFonts w:ascii="Courier New" w:hAnsi="Courier New" w:cs="Courier New" w:hint="default"/>
      </w:rPr>
    </w:lvl>
    <w:lvl w:ilvl="2" w:tplc="0C090005" w:tentative="1">
      <w:start w:val="1"/>
      <w:numFmt w:val="bullet"/>
      <w:lvlText w:val=""/>
      <w:lvlJc w:val="left"/>
      <w:pPr>
        <w:ind w:left="2940" w:hanging="360"/>
      </w:pPr>
      <w:rPr>
        <w:rFonts w:ascii="Wingdings" w:hAnsi="Wingdings" w:cs="Wingdings" w:hint="default"/>
      </w:rPr>
    </w:lvl>
    <w:lvl w:ilvl="3" w:tplc="0C090001" w:tentative="1">
      <w:start w:val="1"/>
      <w:numFmt w:val="bullet"/>
      <w:lvlText w:val=""/>
      <w:lvlJc w:val="left"/>
      <w:pPr>
        <w:ind w:left="3660" w:hanging="360"/>
      </w:pPr>
      <w:rPr>
        <w:rFonts w:ascii="Symbol" w:hAnsi="Symbol" w:cs="Symbol" w:hint="default"/>
      </w:rPr>
    </w:lvl>
    <w:lvl w:ilvl="4" w:tplc="0C090003" w:tentative="1">
      <w:start w:val="1"/>
      <w:numFmt w:val="bullet"/>
      <w:lvlText w:val="o"/>
      <w:lvlJc w:val="left"/>
      <w:pPr>
        <w:ind w:left="4380" w:hanging="360"/>
      </w:pPr>
      <w:rPr>
        <w:rFonts w:ascii="Courier New" w:hAnsi="Courier New" w:cs="Courier New" w:hint="default"/>
      </w:rPr>
    </w:lvl>
    <w:lvl w:ilvl="5" w:tplc="0C090005" w:tentative="1">
      <w:start w:val="1"/>
      <w:numFmt w:val="bullet"/>
      <w:lvlText w:val=""/>
      <w:lvlJc w:val="left"/>
      <w:pPr>
        <w:ind w:left="5100" w:hanging="360"/>
      </w:pPr>
      <w:rPr>
        <w:rFonts w:ascii="Wingdings" w:hAnsi="Wingdings" w:cs="Wingdings" w:hint="default"/>
      </w:rPr>
    </w:lvl>
    <w:lvl w:ilvl="6" w:tplc="0C090001" w:tentative="1">
      <w:start w:val="1"/>
      <w:numFmt w:val="bullet"/>
      <w:lvlText w:val=""/>
      <w:lvlJc w:val="left"/>
      <w:pPr>
        <w:ind w:left="5820" w:hanging="360"/>
      </w:pPr>
      <w:rPr>
        <w:rFonts w:ascii="Symbol" w:hAnsi="Symbol" w:cs="Symbol" w:hint="default"/>
      </w:rPr>
    </w:lvl>
    <w:lvl w:ilvl="7" w:tplc="0C090003" w:tentative="1">
      <w:start w:val="1"/>
      <w:numFmt w:val="bullet"/>
      <w:lvlText w:val="o"/>
      <w:lvlJc w:val="left"/>
      <w:pPr>
        <w:ind w:left="6540" w:hanging="360"/>
      </w:pPr>
      <w:rPr>
        <w:rFonts w:ascii="Courier New" w:hAnsi="Courier New" w:cs="Courier New" w:hint="default"/>
      </w:rPr>
    </w:lvl>
    <w:lvl w:ilvl="8" w:tplc="0C090005" w:tentative="1">
      <w:start w:val="1"/>
      <w:numFmt w:val="bullet"/>
      <w:lvlText w:val=""/>
      <w:lvlJc w:val="left"/>
      <w:pPr>
        <w:ind w:left="7260" w:hanging="360"/>
      </w:pPr>
      <w:rPr>
        <w:rFonts w:ascii="Wingdings" w:hAnsi="Wingdings" w:cs="Wingdings" w:hint="default"/>
      </w:rPr>
    </w:lvl>
  </w:abstractNum>
  <w:abstractNum w:abstractNumId="8" w15:restartNumberingAfterBreak="0">
    <w:nsid w:val="135B3149"/>
    <w:multiLevelType w:val="hybridMultilevel"/>
    <w:tmpl w:val="7992442E"/>
    <w:lvl w:ilvl="0" w:tplc="1840B6F0">
      <w:start w:val="1"/>
      <w:numFmt w:val="bullet"/>
      <w:lvlText w:val=""/>
      <w:lvlJc w:val="left"/>
      <w:pPr>
        <w:ind w:left="720" w:hanging="360"/>
      </w:pPr>
      <w:rPr>
        <w:rFonts w:ascii="Symbol" w:hAnsi="Symbol" w:hint="default"/>
        <w:b/>
        <w:bCs/>
        <w:color w:val="FF82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7957EA"/>
    <w:multiLevelType w:val="hybridMultilevel"/>
    <w:tmpl w:val="2B3AD4A2"/>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1D015ED7"/>
    <w:multiLevelType w:val="hybridMultilevel"/>
    <w:tmpl w:val="7C00B360"/>
    <w:lvl w:ilvl="0" w:tplc="FFFFFFFF">
      <w:start w:val="1"/>
      <w:numFmt w:val="bullet"/>
      <w:lvlText w:val=""/>
      <w:lvlJc w:val="left"/>
      <w:pPr>
        <w:ind w:left="1080" w:hanging="360"/>
      </w:pPr>
      <w:rPr>
        <w:rFonts w:ascii="Wingdings" w:hAnsi="Wingdings" w:hint="default"/>
        <w:b/>
        <w:bCs/>
        <w:color w:val="92D050"/>
        <w:sz w:val="24"/>
      </w:rPr>
    </w:lvl>
    <w:lvl w:ilvl="1" w:tplc="FFFFFFFF">
      <w:numFmt w:val="bullet"/>
      <w:lvlText w:val="•"/>
      <w:lvlJc w:val="left"/>
      <w:pPr>
        <w:ind w:left="1800" w:hanging="360"/>
      </w:pPr>
      <w:rPr>
        <w:rFonts w:ascii="Arial" w:hAnsi="Arial" w:hint="default"/>
        <w:color w:val="92D050"/>
      </w:rPr>
    </w:lvl>
    <w:lvl w:ilvl="2" w:tplc="948AF2B6">
      <w:numFmt w:val="bullet"/>
      <w:lvlText w:val="•"/>
      <w:lvlJc w:val="left"/>
      <w:pPr>
        <w:ind w:left="2700" w:hanging="360"/>
      </w:pPr>
      <w:rPr>
        <w:rFonts w:ascii="Arial" w:hAnsi="Arial" w:hint="default"/>
        <w:color w:val="92D050"/>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E5C75FC"/>
    <w:multiLevelType w:val="hybridMultilevel"/>
    <w:tmpl w:val="7AF6C774"/>
    <w:lvl w:ilvl="0" w:tplc="6178AF22">
      <w:start w:val="1"/>
      <w:numFmt w:val="bullet"/>
      <w:lvlText w:val=""/>
      <w:lvlJc w:val="left"/>
      <w:pPr>
        <w:ind w:left="785" w:hanging="360"/>
      </w:pPr>
      <w:rPr>
        <w:rFonts w:ascii="Wingdings" w:hAnsi="Wingdings" w:hint="default"/>
        <w:color w:val="92D050"/>
      </w:rPr>
    </w:lvl>
    <w:lvl w:ilvl="1" w:tplc="0C090003" w:tentative="1">
      <w:start w:val="1"/>
      <w:numFmt w:val="bullet"/>
      <w:lvlText w:val="o"/>
      <w:lvlJc w:val="left"/>
      <w:pPr>
        <w:ind w:left="1505" w:hanging="360"/>
      </w:pPr>
      <w:rPr>
        <w:rFonts w:ascii="Courier New" w:hAnsi="Courier New" w:cs="Courier New" w:hint="default"/>
      </w:rPr>
    </w:lvl>
    <w:lvl w:ilvl="2" w:tplc="0C090005" w:tentative="1">
      <w:start w:val="1"/>
      <w:numFmt w:val="bullet"/>
      <w:lvlText w:val=""/>
      <w:lvlJc w:val="left"/>
      <w:pPr>
        <w:ind w:left="2225" w:hanging="360"/>
      </w:pPr>
      <w:rPr>
        <w:rFonts w:ascii="Wingdings" w:hAnsi="Wingdings" w:hint="default"/>
      </w:rPr>
    </w:lvl>
    <w:lvl w:ilvl="3" w:tplc="0C090001" w:tentative="1">
      <w:start w:val="1"/>
      <w:numFmt w:val="bullet"/>
      <w:lvlText w:val=""/>
      <w:lvlJc w:val="left"/>
      <w:pPr>
        <w:ind w:left="2945" w:hanging="360"/>
      </w:pPr>
      <w:rPr>
        <w:rFonts w:ascii="Symbol" w:hAnsi="Symbol" w:hint="default"/>
      </w:rPr>
    </w:lvl>
    <w:lvl w:ilvl="4" w:tplc="0C090003" w:tentative="1">
      <w:start w:val="1"/>
      <w:numFmt w:val="bullet"/>
      <w:lvlText w:val="o"/>
      <w:lvlJc w:val="left"/>
      <w:pPr>
        <w:ind w:left="3665" w:hanging="360"/>
      </w:pPr>
      <w:rPr>
        <w:rFonts w:ascii="Courier New" w:hAnsi="Courier New" w:cs="Courier New" w:hint="default"/>
      </w:rPr>
    </w:lvl>
    <w:lvl w:ilvl="5" w:tplc="0C090005" w:tentative="1">
      <w:start w:val="1"/>
      <w:numFmt w:val="bullet"/>
      <w:lvlText w:val=""/>
      <w:lvlJc w:val="left"/>
      <w:pPr>
        <w:ind w:left="4385" w:hanging="360"/>
      </w:pPr>
      <w:rPr>
        <w:rFonts w:ascii="Wingdings" w:hAnsi="Wingdings" w:hint="default"/>
      </w:rPr>
    </w:lvl>
    <w:lvl w:ilvl="6" w:tplc="0C090001" w:tentative="1">
      <w:start w:val="1"/>
      <w:numFmt w:val="bullet"/>
      <w:lvlText w:val=""/>
      <w:lvlJc w:val="left"/>
      <w:pPr>
        <w:ind w:left="5105" w:hanging="360"/>
      </w:pPr>
      <w:rPr>
        <w:rFonts w:ascii="Symbol" w:hAnsi="Symbol" w:hint="default"/>
      </w:rPr>
    </w:lvl>
    <w:lvl w:ilvl="7" w:tplc="0C090003" w:tentative="1">
      <w:start w:val="1"/>
      <w:numFmt w:val="bullet"/>
      <w:lvlText w:val="o"/>
      <w:lvlJc w:val="left"/>
      <w:pPr>
        <w:ind w:left="5825" w:hanging="360"/>
      </w:pPr>
      <w:rPr>
        <w:rFonts w:ascii="Courier New" w:hAnsi="Courier New" w:cs="Courier New" w:hint="default"/>
      </w:rPr>
    </w:lvl>
    <w:lvl w:ilvl="8" w:tplc="0C090005" w:tentative="1">
      <w:start w:val="1"/>
      <w:numFmt w:val="bullet"/>
      <w:lvlText w:val=""/>
      <w:lvlJc w:val="left"/>
      <w:pPr>
        <w:ind w:left="6545" w:hanging="360"/>
      </w:pPr>
      <w:rPr>
        <w:rFonts w:ascii="Wingdings" w:hAnsi="Wingdings" w:hint="default"/>
      </w:rPr>
    </w:lvl>
  </w:abstractNum>
  <w:abstractNum w:abstractNumId="12" w15:restartNumberingAfterBreak="0">
    <w:nsid w:val="20B27954"/>
    <w:multiLevelType w:val="hybridMultilevel"/>
    <w:tmpl w:val="DD8E54B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260E12C7"/>
    <w:multiLevelType w:val="multilevel"/>
    <w:tmpl w:val="FF74C126"/>
    <w:lvl w:ilvl="0">
      <w:start w:val="14"/>
      <w:numFmt w:val="decimal"/>
      <w:lvlText w:val="%1"/>
      <w:lvlJc w:val="left"/>
      <w:pPr>
        <w:ind w:left="570" w:hanging="57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283C4A65"/>
    <w:multiLevelType w:val="hybridMultilevel"/>
    <w:tmpl w:val="9CB42E5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9A83B47"/>
    <w:multiLevelType w:val="hybridMultilevel"/>
    <w:tmpl w:val="953C8C22"/>
    <w:lvl w:ilvl="0" w:tplc="FFFFFFFF">
      <w:start w:val="1"/>
      <w:numFmt w:val="bullet"/>
      <w:lvlText w:val=""/>
      <w:lvlJc w:val="left"/>
      <w:pPr>
        <w:ind w:left="720" w:hanging="360"/>
      </w:pPr>
      <w:rPr>
        <w:rFonts w:ascii="Wingdings" w:hAnsi="Wingdings" w:hint="default"/>
        <w:b/>
        <w:bCs/>
        <w:color w:val="92D050"/>
        <w:sz w:val="24"/>
      </w:rPr>
    </w:lvl>
    <w:lvl w:ilvl="1" w:tplc="3CB40EAE">
      <w:start w:val="1"/>
      <w:numFmt w:val="bullet"/>
      <w:lvlText w:val=""/>
      <w:lvlJc w:val="left"/>
      <w:pPr>
        <w:ind w:left="1146" w:hanging="360"/>
      </w:pPr>
      <w:rPr>
        <w:rFonts w:ascii="Wingdings" w:hAnsi="Wingdings" w:hint="default"/>
        <w:b/>
        <w:bCs/>
        <w:color w:val="92D05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F657452"/>
    <w:multiLevelType w:val="multilevel"/>
    <w:tmpl w:val="5E22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A76B5B"/>
    <w:multiLevelType w:val="hybridMultilevel"/>
    <w:tmpl w:val="F4341812"/>
    <w:lvl w:ilvl="0" w:tplc="FFFFFFFF">
      <w:start w:val="1"/>
      <w:numFmt w:val="bullet"/>
      <w:lvlText w:val=""/>
      <w:lvlJc w:val="left"/>
      <w:pPr>
        <w:ind w:left="720" w:hanging="360"/>
      </w:pPr>
      <w:rPr>
        <w:rFonts w:ascii="Wingdings" w:hAnsi="Wingdings" w:hint="default"/>
        <w:b/>
        <w:bCs/>
        <w:color w:val="92D050"/>
        <w:sz w:val="24"/>
      </w:rPr>
    </w:lvl>
    <w:lvl w:ilvl="1" w:tplc="3CB40EAE">
      <w:start w:val="1"/>
      <w:numFmt w:val="bullet"/>
      <w:lvlText w:val=""/>
      <w:lvlJc w:val="left"/>
      <w:pPr>
        <w:ind w:left="1146" w:hanging="360"/>
      </w:pPr>
      <w:rPr>
        <w:rFonts w:ascii="Wingdings" w:hAnsi="Wingdings" w:hint="default"/>
        <w:b/>
        <w:bCs/>
        <w:color w:val="92D05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6B4337"/>
    <w:multiLevelType w:val="hybridMultilevel"/>
    <w:tmpl w:val="71F09B9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7E39DC"/>
    <w:multiLevelType w:val="hybridMultilevel"/>
    <w:tmpl w:val="FD0661F6"/>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774258E"/>
    <w:multiLevelType w:val="multilevel"/>
    <w:tmpl w:val="FE8CF6C2"/>
    <w:lvl w:ilvl="0">
      <w:start w:val="11"/>
      <w:numFmt w:val="decimal"/>
      <w:lvlText w:val="%1"/>
      <w:lvlJc w:val="left"/>
      <w:pPr>
        <w:ind w:left="570" w:hanging="57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1" w15:restartNumberingAfterBreak="0">
    <w:nsid w:val="3B7A711B"/>
    <w:multiLevelType w:val="multilevel"/>
    <w:tmpl w:val="C6983F82"/>
    <w:lvl w:ilvl="0">
      <w:start w:val="10"/>
      <w:numFmt w:val="decimal"/>
      <w:lvlText w:val="%1"/>
      <w:lvlJc w:val="left"/>
      <w:pPr>
        <w:ind w:left="570" w:hanging="57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3CBD65E9"/>
    <w:multiLevelType w:val="hybridMultilevel"/>
    <w:tmpl w:val="9C4802DA"/>
    <w:lvl w:ilvl="0" w:tplc="A208B454">
      <w:numFmt w:val="bullet"/>
      <w:lvlText w:val="-"/>
      <w:lvlJc w:val="left"/>
      <w:pPr>
        <w:ind w:left="720" w:hanging="36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3CE56FCB"/>
    <w:multiLevelType w:val="hybridMultilevel"/>
    <w:tmpl w:val="98BC0070"/>
    <w:lvl w:ilvl="0" w:tplc="948AF2B6">
      <w:numFmt w:val="bullet"/>
      <w:lvlText w:val="•"/>
      <w:lvlJc w:val="left"/>
      <w:pPr>
        <w:ind w:left="858" w:hanging="360"/>
      </w:pPr>
      <w:rPr>
        <w:rFonts w:ascii="Arial" w:hAnsi="Arial" w:hint="default"/>
        <w:b/>
        <w:bCs/>
        <w:color w:val="92D050"/>
        <w:sz w:val="24"/>
      </w:rPr>
    </w:lvl>
    <w:lvl w:ilvl="1" w:tplc="FFFFFFFF">
      <w:start w:val="1"/>
      <w:numFmt w:val="bullet"/>
      <w:lvlText w:val="o"/>
      <w:lvlJc w:val="left"/>
      <w:pPr>
        <w:ind w:left="1578" w:hanging="360"/>
      </w:pPr>
      <w:rPr>
        <w:rFonts w:ascii="Courier New" w:hAnsi="Courier New" w:cs="Courier New" w:hint="default"/>
      </w:rPr>
    </w:lvl>
    <w:lvl w:ilvl="2" w:tplc="FFFFFFFF" w:tentative="1">
      <w:start w:val="1"/>
      <w:numFmt w:val="bullet"/>
      <w:lvlText w:val=""/>
      <w:lvlJc w:val="left"/>
      <w:pPr>
        <w:ind w:left="2298" w:hanging="360"/>
      </w:pPr>
      <w:rPr>
        <w:rFonts w:ascii="Wingdings" w:hAnsi="Wingdings" w:hint="default"/>
      </w:rPr>
    </w:lvl>
    <w:lvl w:ilvl="3" w:tplc="FFFFFFFF" w:tentative="1">
      <w:start w:val="1"/>
      <w:numFmt w:val="bullet"/>
      <w:lvlText w:val=""/>
      <w:lvlJc w:val="left"/>
      <w:pPr>
        <w:ind w:left="3018" w:hanging="360"/>
      </w:pPr>
      <w:rPr>
        <w:rFonts w:ascii="Symbol" w:hAnsi="Symbol" w:hint="default"/>
      </w:rPr>
    </w:lvl>
    <w:lvl w:ilvl="4" w:tplc="FFFFFFFF" w:tentative="1">
      <w:start w:val="1"/>
      <w:numFmt w:val="bullet"/>
      <w:lvlText w:val="o"/>
      <w:lvlJc w:val="left"/>
      <w:pPr>
        <w:ind w:left="3738" w:hanging="360"/>
      </w:pPr>
      <w:rPr>
        <w:rFonts w:ascii="Courier New" w:hAnsi="Courier New" w:cs="Courier New" w:hint="default"/>
      </w:rPr>
    </w:lvl>
    <w:lvl w:ilvl="5" w:tplc="FFFFFFFF" w:tentative="1">
      <w:start w:val="1"/>
      <w:numFmt w:val="bullet"/>
      <w:lvlText w:val=""/>
      <w:lvlJc w:val="left"/>
      <w:pPr>
        <w:ind w:left="4458" w:hanging="360"/>
      </w:pPr>
      <w:rPr>
        <w:rFonts w:ascii="Wingdings" w:hAnsi="Wingdings" w:hint="default"/>
      </w:rPr>
    </w:lvl>
    <w:lvl w:ilvl="6" w:tplc="FFFFFFFF" w:tentative="1">
      <w:start w:val="1"/>
      <w:numFmt w:val="bullet"/>
      <w:lvlText w:val=""/>
      <w:lvlJc w:val="left"/>
      <w:pPr>
        <w:ind w:left="5178" w:hanging="360"/>
      </w:pPr>
      <w:rPr>
        <w:rFonts w:ascii="Symbol" w:hAnsi="Symbol" w:hint="default"/>
      </w:rPr>
    </w:lvl>
    <w:lvl w:ilvl="7" w:tplc="FFFFFFFF" w:tentative="1">
      <w:start w:val="1"/>
      <w:numFmt w:val="bullet"/>
      <w:lvlText w:val="o"/>
      <w:lvlJc w:val="left"/>
      <w:pPr>
        <w:ind w:left="5898" w:hanging="360"/>
      </w:pPr>
      <w:rPr>
        <w:rFonts w:ascii="Courier New" w:hAnsi="Courier New" w:cs="Courier New" w:hint="default"/>
      </w:rPr>
    </w:lvl>
    <w:lvl w:ilvl="8" w:tplc="FFFFFFFF" w:tentative="1">
      <w:start w:val="1"/>
      <w:numFmt w:val="bullet"/>
      <w:lvlText w:val=""/>
      <w:lvlJc w:val="left"/>
      <w:pPr>
        <w:ind w:left="6618" w:hanging="360"/>
      </w:pPr>
      <w:rPr>
        <w:rFonts w:ascii="Wingdings" w:hAnsi="Wingdings" w:hint="default"/>
      </w:rPr>
    </w:lvl>
  </w:abstractNum>
  <w:abstractNum w:abstractNumId="24" w15:restartNumberingAfterBreak="0">
    <w:nsid w:val="3DFC3317"/>
    <w:multiLevelType w:val="hybridMultilevel"/>
    <w:tmpl w:val="E87C62B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5" w15:restartNumberingAfterBreak="0">
    <w:nsid w:val="435D1295"/>
    <w:multiLevelType w:val="hybridMultilevel"/>
    <w:tmpl w:val="0D9EBD6A"/>
    <w:lvl w:ilvl="0" w:tplc="948AF2B6">
      <w:numFmt w:val="bullet"/>
      <w:lvlText w:val="•"/>
      <w:lvlJc w:val="left"/>
      <w:pPr>
        <w:ind w:left="720" w:hanging="360"/>
      </w:pPr>
      <w:rPr>
        <w:rFonts w:ascii="Arial" w:hAnsi="Arial" w:hint="default"/>
        <w:color w:val="92D05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01DD8"/>
    <w:multiLevelType w:val="hybridMultilevel"/>
    <w:tmpl w:val="2688B658"/>
    <w:lvl w:ilvl="0" w:tplc="3CB40EAE">
      <w:start w:val="1"/>
      <w:numFmt w:val="bullet"/>
      <w:lvlText w:val=""/>
      <w:lvlJc w:val="left"/>
      <w:pPr>
        <w:ind w:left="1146" w:hanging="360"/>
      </w:pPr>
      <w:rPr>
        <w:rFonts w:ascii="Wingdings" w:hAnsi="Wingdings" w:hint="default"/>
        <w:b/>
        <w:bCs/>
        <w:color w:val="92D050"/>
        <w:sz w:val="24"/>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472068A5"/>
    <w:multiLevelType w:val="hybridMultilevel"/>
    <w:tmpl w:val="E924CC90"/>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8" w15:restartNumberingAfterBreak="0">
    <w:nsid w:val="49E63E2B"/>
    <w:multiLevelType w:val="hybridMultilevel"/>
    <w:tmpl w:val="5002C2F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9" w15:restartNumberingAfterBreak="0">
    <w:nsid w:val="4D9103E5"/>
    <w:multiLevelType w:val="hybridMultilevel"/>
    <w:tmpl w:val="805A8004"/>
    <w:lvl w:ilvl="0" w:tplc="FFFFFFFF">
      <w:start w:val="1"/>
      <w:numFmt w:val="bullet"/>
      <w:lvlText w:val=""/>
      <w:lvlJc w:val="left"/>
      <w:pPr>
        <w:ind w:left="1080" w:hanging="360"/>
      </w:pPr>
      <w:rPr>
        <w:rFonts w:ascii="Wingdings" w:hAnsi="Wingdings" w:hint="default"/>
        <w:b/>
        <w:bCs/>
        <w:color w:val="92D050"/>
        <w:sz w:val="24"/>
      </w:rPr>
    </w:lvl>
    <w:lvl w:ilvl="1" w:tplc="3CB40EAE">
      <w:start w:val="1"/>
      <w:numFmt w:val="bullet"/>
      <w:lvlText w:val=""/>
      <w:lvlJc w:val="left"/>
      <w:pPr>
        <w:ind w:left="1800" w:hanging="360"/>
      </w:pPr>
      <w:rPr>
        <w:rFonts w:ascii="Wingdings" w:hAnsi="Wingdings" w:hint="default"/>
        <w:b/>
        <w:bCs/>
        <w:color w:val="92D050"/>
        <w:sz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51881E42"/>
    <w:multiLevelType w:val="hybridMultilevel"/>
    <w:tmpl w:val="7BC82F04"/>
    <w:lvl w:ilvl="0" w:tplc="8510336C">
      <w:start w:val="1"/>
      <w:numFmt w:val="decimal"/>
      <w:lvlText w:val="%1"/>
      <w:lvlJc w:val="left"/>
      <w:pPr>
        <w:ind w:left="720" w:hanging="360"/>
      </w:pPr>
      <w:rPr>
        <w:rFonts w:hint="default"/>
      </w:rPr>
    </w:lvl>
    <w:lvl w:ilvl="1" w:tplc="3CB40EAE">
      <w:start w:val="1"/>
      <w:numFmt w:val="bullet"/>
      <w:lvlText w:val=""/>
      <w:lvlJc w:val="left"/>
      <w:pPr>
        <w:ind w:left="1146" w:hanging="360"/>
      </w:pPr>
      <w:rPr>
        <w:rFonts w:ascii="Wingdings" w:hAnsi="Wingdings" w:hint="default"/>
        <w:b/>
        <w:bCs/>
        <w:color w:val="92D050"/>
        <w:sz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3A1F5D"/>
    <w:multiLevelType w:val="multilevel"/>
    <w:tmpl w:val="FE8CF6C2"/>
    <w:lvl w:ilvl="0">
      <w:start w:val="11"/>
      <w:numFmt w:val="decimal"/>
      <w:lvlText w:val="%1"/>
      <w:lvlJc w:val="left"/>
      <w:pPr>
        <w:ind w:left="570" w:hanging="570"/>
      </w:pPr>
      <w:rPr>
        <w:rFonts w:hint="default"/>
        <w:b/>
        <w:bCs/>
        <w:color w:val="92D050"/>
        <w:sz w:val="24"/>
      </w:rPr>
    </w:lvl>
    <w:lvl w:ilvl="1">
      <w:start w:val="1"/>
      <w:numFmt w:val="decimal"/>
      <w:lvlText w:val="%1.%2"/>
      <w:lvlJc w:val="left"/>
      <w:pPr>
        <w:ind w:left="1080" w:hanging="720"/>
      </w:pPr>
      <w:rPr>
        <w:rFonts w:hint="default"/>
        <w:color w:val="92D05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2" w15:restartNumberingAfterBreak="0">
    <w:nsid w:val="62884E1E"/>
    <w:multiLevelType w:val="hybridMultilevel"/>
    <w:tmpl w:val="2BEA383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cs="Wingdings" w:hint="default"/>
      </w:rPr>
    </w:lvl>
    <w:lvl w:ilvl="3" w:tplc="0C090001" w:tentative="1">
      <w:start w:val="1"/>
      <w:numFmt w:val="bullet"/>
      <w:lvlText w:val=""/>
      <w:lvlJc w:val="left"/>
      <w:pPr>
        <w:ind w:left="2880" w:hanging="360"/>
      </w:pPr>
      <w:rPr>
        <w:rFonts w:ascii="Symbol" w:hAnsi="Symbol" w:cs="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cs="Wingdings" w:hint="default"/>
      </w:rPr>
    </w:lvl>
    <w:lvl w:ilvl="6" w:tplc="0C090001" w:tentative="1">
      <w:start w:val="1"/>
      <w:numFmt w:val="bullet"/>
      <w:lvlText w:val=""/>
      <w:lvlJc w:val="left"/>
      <w:pPr>
        <w:ind w:left="5040" w:hanging="360"/>
      </w:pPr>
      <w:rPr>
        <w:rFonts w:ascii="Symbol" w:hAnsi="Symbol" w:cs="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2B50304"/>
    <w:multiLevelType w:val="hybridMultilevel"/>
    <w:tmpl w:val="B4E2B14E"/>
    <w:lvl w:ilvl="0" w:tplc="3CB40EAE">
      <w:start w:val="1"/>
      <w:numFmt w:val="bullet"/>
      <w:lvlText w:val=""/>
      <w:lvlJc w:val="left"/>
      <w:pPr>
        <w:ind w:left="720" w:hanging="360"/>
      </w:pPr>
      <w:rPr>
        <w:rFonts w:ascii="Wingdings" w:hAnsi="Wingdings" w:hint="default"/>
        <w:b/>
        <w:bCs/>
        <w:color w:val="92D05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B9800AF"/>
    <w:multiLevelType w:val="multilevel"/>
    <w:tmpl w:val="C6B0D3B6"/>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E2F6361"/>
    <w:multiLevelType w:val="hybridMultilevel"/>
    <w:tmpl w:val="F24C1490"/>
    <w:lvl w:ilvl="0" w:tplc="948AF2B6">
      <w:numFmt w:val="bullet"/>
      <w:lvlText w:val="•"/>
      <w:lvlJc w:val="left"/>
      <w:pPr>
        <w:ind w:left="720" w:hanging="360"/>
      </w:pPr>
      <w:rPr>
        <w:rFonts w:ascii="Arial" w:hAnsi="Arial" w:hint="default"/>
        <w:color w:val="92D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0F2140"/>
    <w:multiLevelType w:val="hybridMultilevel"/>
    <w:tmpl w:val="9EBAC5E6"/>
    <w:lvl w:ilvl="0" w:tplc="FFFFFFFF">
      <w:start w:val="1"/>
      <w:numFmt w:val="bullet"/>
      <w:lvlText w:val=""/>
      <w:lvlJc w:val="left"/>
      <w:pPr>
        <w:ind w:left="720" w:hanging="360"/>
      </w:pPr>
      <w:rPr>
        <w:rFonts w:ascii="Wingdings" w:hAnsi="Wingdings" w:hint="default"/>
        <w:b/>
        <w:bCs/>
        <w:color w:val="92D050"/>
        <w:sz w:val="24"/>
      </w:rPr>
    </w:lvl>
    <w:lvl w:ilvl="1" w:tplc="948AF2B6">
      <w:numFmt w:val="bullet"/>
      <w:lvlText w:val="•"/>
      <w:lvlJc w:val="left"/>
      <w:pPr>
        <w:ind w:left="1440" w:hanging="360"/>
      </w:pPr>
      <w:rPr>
        <w:rFonts w:ascii="Arial" w:hAnsi="Arial" w:hint="default"/>
        <w:color w:val="92D050"/>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557703"/>
    <w:multiLevelType w:val="hybridMultilevel"/>
    <w:tmpl w:val="0D2A7ADA"/>
    <w:lvl w:ilvl="0" w:tplc="3CB40EAE">
      <w:start w:val="1"/>
      <w:numFmt w:val="bullet"/>
      <w:lvlText w:val=""/>
      <w:lvlJc w:val="left"/>
      <w:pPr>
        <w:ind w:left="858" w:hanging="360"/>
      </w:pPr>
      <w:rPr>
        <w:rFonts w:ascii="Wingdings" w:hAnsi="Wingdings" w:hint="default"/>
        <w:b/>
        <w:bCs/>
        <w:color w:val="92D050"/>
        <w:sz w:val="24"/>
      </w:rPr>
    </w:lvl>
    <w:lvl w:ilvl="1" w:tplc="FFFFFFFF">
      <w:start w:val="1"/>
      <w:numFmt w:val="bullet"/>
      <w:lvlText w:val="o"/>
      <w:lvlJc w:val="left"/>
      <w:pPr>
        <w:ind w:left="1578" w:hanging="360"/>
      </w:pPr>
      <w:rPr>
        <w:rFonts w:ascii="Courier New" w:hAnsi="Courier New" w:cs="Courier New" w:hint="default"/>
      </w:rPr>
    </w:lvl>
    <w:lvl w:ilvl="2" w:tplc="FFFFFFFF" w:tentative="1">
      <w:start w:val="1"/>
      <w:numFmt w:val="bullet"/>
      <w:lvlText w:val=""/>
      <w:lvlJc w:val="left"/>
      <w:pPr>
        <w:ind w:left="2298" w:hanging="360"/>
      </w:pPr>
      <w:rPr>
        <w:rFonts w:ascii="Wingdings" w:hAnsi="Wingdings" w:hint="default"/>
      </w:rPr>
    </w:lvl>
    <w:lvl w:ilvl="3" w:tplc="FFFFFFFF" w:tentative="1">
      <w:start w:val="1"/>
      <w:numFmt w:val="bullet"/>
      <w:lvlText w:val=""/>
      <w:lvlJc w:val="left"/>
      <w:pPr>
        <w:ind w:left="3018" w:hanging="360"/>
      </w:pPr>
      <w:rPr>
        <w:rFonts w:ascii="Symbol" w:hAnsi="Symbol" w:hint="default"/>
      </w:rPr>
    </w:lvl>
    <w:lvl w:ilvl="4" w:tplc="FFFFFFFF" w:tentative="1">
      <w:start w:val="1"/>
      <w:numFmt w:val="bullet"/>
      <w:lvlText w:val="o"/>
      <w:lvlJc w:val="left"/>
      <w:pPr>
        <w:ind w:left="3738" w:hanging="360"/>
      </w:pPr>
      <w:rPr>
        <w:rFonts w:ascii="Courier New" w:hAnsi="Courier New" w:cs="Courier New" w:hint="default"/>
      </w:rPr>
    </w:lvl>
    <w:lvl w:ilvl="5" w:tplc="FFFFFFFF" w:tentative="1">
      <w:start w:val="1"/>
      <w:numFmt w:val="bullet"/>
      <w:lvlText w:val=""/>
      <w:lvlJc w:val="left"/>
      <w:pPr>
        <w:ind w:left="4458" w:hanging="360"/>
      </w:pPr>
      <w:rPr>
        <w:rFonts w:ascii="Wingdings" w:hAnsi="Wingdings" w:hint="default"/>
      </w:rPr>
    </w:lvl>
    <w:lvl w:ilvl="6" w:tplc="FFFFFFFF" w:tentative="1">
      <w:start w:val="1"/>
      <w:numFmt w:val="bullet"/>
      <w:lvlText w:val=""/>
      <w:lvlJc w:val="left"/>
      <w:pPr>
        <w:ind w:left="5178" w:hanging="360"/>
      </w:pPr>
      <w:rPr>
        <w:rFonts w:ascii="Symbol" w:hAnsi="Symbol" w:hint="default"/>
      </w:rPr>
    </w:lvl>
    <w:lvl w:ilvl="7" w:tplc="FFFFFFFF" w:tentative="1">
      <w:start w:val="1"/>
      <w:numFmt w:val="bullet"/>
      <w:lvlText w:val="o"/>
      <w:lvlJc w:val="left"/>
      <w:pPr>
        <w:ind w:left="5898" w:hanging="360"/>
      </w:pPr>
      <w:rPr>
        <w:rFonts w:ascii="Courier New" w:hAnsi="Courier New" w:cs="Courier New" w:hint="default"/>
      </w:rPr>
    </w:lvl>
    <w:lvl w:ilvl="8" w:tplc="FFFFFFFF" w:tentative="1">
      <w:start w:val="1"/>
      <w:numFmt w:val="bullet"/>
      <w:lvlText w:val=""/>
      <w:lvlJc w:val="left"/>
      <w:pPr>
        <w:ind w:left="6618" w:hanging="360"/>
      </w:pPr>
      <w:rPr>
        <w:rFonts w:ascii="Wingdings" w:hAnsi="Wingdings" w:hint="default"/>
      </w:rPr>
    </w:lvl>
  </w:abstractNum>
  <w:abstractNum w:abstractNumId="38" w15:restartNumberingAfterBreak="0">
    <w:nsid w:val="72C838C7"/>
    <w:multiLevelType w:val="multilevel"/>
    <w:tmpl w:val="B39A9946"/>
    <w:lvl w:ilvl="0">
      <w:start w:val="15"/>
      <w:numFmt w:val="decimal"/>
      <w:lvlText w:val="%1"/>
      <w:lvlJc w:val="left"/>
      <w:pPr>
        <w:ind w:left="570" w:hanging="57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769C1E93"/>
    <w:multiLevelType w:val="hybridMultilevel"/>
    <w:tmpl w:val="F90AB988"/>
    <w:lvl w:ilvl="0" w:tplc="4ADC2EF2">
      <w:numFmt w:val="bullet"/>
      <w:lvlText w:val="•"/>
      <w:lvlJc w:val="left"/>
      <w:pPr>
        <w:ind w:left="1080" w:hanging="360"/>
      </w:pPr>
      <w:rPr>
        <w:rFonts w:ascii="Arial" w:hAnsi="Arial" w:hint="default"/>
        <w:color w:val="FF82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6B71CD6"/>
    <w:multiLevelType w:val="hybridMultilevel"/>
    <w:tmpl w:val="4F8E858A"/>
    <w:lvl w:ilvl="0" w:tplc="3CB40EAE">
      <w:start w:val="1"/>
      <w:numFmt w:val="bullet"/>
      <w:lvlText w:val=""/>
      <w:lvlJc w:val="left"/>
      <w:pPr>
        <w:ind w:left="1080" w:hanging="360"/>
      </w:pPr>
      <w:rPr>
        <w:rFonts w:ascii="Wingdings" w:hAnsi="Wingdings" w:hint="default"/>
        <w:b/>
        <w:bCs/>
        <w:color w:val="92D050"/>
        <w:sz w:val="24"/>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7848455B"/>
    <w:multiLevelType w:val="hybridMultilevel"/>
    <w:tmpl w:val="8CF8A8DA"/>
    <w:lvl w:ilvl="0" w:tplc="14090019">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2" w15:restartNumberingAfterBreak="0">
    <w:nsid w:val="79B315E9"/>
    <w:multiLevelType w:val="multilevel"/>
    <w:tmpl w:val="3A400B40"/>
    <w:lvl w:ilvl="0">
      <w:start w:val="1"/>
      <w:numFmt w:val="decimal"/>
      <w:lvlText w:val="%1.1"/>
      <w:lvlJc w:val="left"/>
      <w:pPr>
        <w:ind w:left="570" w:hanging="570"/>
      </w:pPr>
      <w:rPr>
        <w:rFonts w:ascii="Calibri" w:hAnsi="Calibri" w:hint="default"/>
        <w:b/>
        <w:bCs/>
        <w:color w:val="000000" w:themeColor="text1"/>
        <w:sz w:val="24"/>
      </w:rPr>
    </w:lvl>
    <w:lvl w:ilvl="1">
      <w:start w:val="1"/>
      <w:numFmt w:val="decimal"/>
      <w:lvlText w:val="%1.%2"/>
      <w:lvlJc w:val="left"/>
      <w:pPr>
        <w:ind w:left="1080" w:hanging="720"/>
      </w:pPr>
      <w:rPr>
        <w:rFonts w:hint="default"/>
        <w:color w:val="92D05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3" w15:restartNumberingAfterBreak="0">
    <w:nsid w:val="7B6C4131"/>
    <w:multiLevelType w:val="multilevel"/>
    <w:tmpl w:val="E9CCDE78"/>
    <w:lvl w:ilvl="0">
      <w:start w:val="14"/>
      <w:numFmt w:val="decimal"/>
      <w:lvlText w:val="%1"/>
      <w:lvlJc w:val="left"/>
      <w:pPr>
        <w:ind w:left="570" w:hanging="57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16cid:durableId="1540364148">
    <w:abstractNumId w:val="1"/>
  </w:num>
  <w:num w:numId="2" w16cid:durableId="1242326526">
    <w:abstractNumId w:val="4"/>
  </w:num>
  <w:num w:numId="3" w16cid:durableId="1634755452">
    <w:abstractNumId w:val="21"/>
  </w:num>
  <w:num w:numId="4" w16cid:durableId="837502760">
    <w:abstractNumId w:val="41"/>
  </w:num>
  <w:num w:numId="5" w16cid:durableId="42406562">
    <w:abstractNumId w:val="9"/>
  </w:num>
  <w:num w:numId="6" w16cid:durableId="157353631">
    <w:abstractNumId w:val="27"/>
  </w:num>
  <w:num w:numId="7" w16cid:durableId="819541198">
    <w:abstractNumId w:val="19"/>
  </w:num>
  <w:num w:numId="8" w16cid:durableId="1680814614">
    <w:abstractNumId w:val="40"/>
  </w:num>
  <w:num w:numId="9" w16cid:durableId="1345935020">
    <w:abstractNumId w:val="32"/>
  </w:num>
  <w:num w:numId="10" w16cid:durableId="989401748">
    <w:abstractNumId w:val="5"/>
  </w:num>
  <w:num w:numId="11" w16cid:durableId="1801529330">
    <w:abstractNumId w:val="18"/>
  </w:num>
  <w:num w:numId="12" w16cid:durableId="158811645">
    <w:abstractNumId w:val="29"/>
  </w:num>
  <w:num w:numId="13" w16cid:durableId="470556528">
    <w:abstractNumId w:val="10"/>
  </w:num>
  <w:num w:numId="14" w16cid:durableId="66729462">
    <w:abstractNumId w:val="20"/>
  </w:num>
  <w:num w:numId="15" w16cid:durableId="2017225214">
    <w:abstractNumId w:val="24"/>
  </w:num>
  <w:num w:numId="16" w16cid:durableId="993408321">
    <w:abstractNumId w:val="6"/>
  </w:num>
  <w:num w:numId="17" w16cid:durableId="1333946113">
    <w:abstractNumId w:val="31"/>
  </w:num>
  <w:num w:numId="18" w16cid:durableId="1497921362">
    <w:abstractNumId w:val="33"/>
  </w:num>
  <w:num w:numId="19" w16cid:durableId="1084448515">
    <w:abstractNumId w:val="36"/>
  </w:num>
  <w:num w:numId="20" w16cid:durableId="333343142">
    <w:abstractNumId w:val="26"/>
  </w:num>
  <w:num w:numId="21" w16cid:durableId="129173352">
    <w:abstractNumId w:val="37"/>
  </w:num>
  <w:num w:numId="22" w16cid:durableId="269896650">
    <w:abstractNumId w:val="23"/>
  </w:num>
  <w:num w:numId="23" w16cid:durableId="2082097045">
    <w:abstractNumId w:val="3"/>
  </w:num>
  <w:num w:numId="24" w16cid:durableId="661010267">
    <w:abstractNumId w:val="0"/>
  </w:num>
  <w:num w:numId="25" w16cid:durableId="1227378852">
    <w:abstractNumId w:val="42"/>
  </w:num>
  <w:num w:numId="26" w16cid:durableId="1332945474">
    <w:abstractNumId w:val="17"/>
  </w:num>
  <w:num w:numId="27" w16cid:durableId="1906066678">
    <w:abstractNumId w:val="30"/>
  </w:num>
  <w:num w:numId="28" w16cid:durableId="1482113146">
    <w:abstractNumId w:val="15"/>
  </w:num>
  <w:num w:numId="29" w16cid:durableId="748505811">
    <w:abstractNumId w:val="43"/>
  </w:num>
  <w:num w:numId="30" w16cid:durableId="1380982548">
    <w:abstractNumId w:val="38"/>
  </w:num>
  <w:num w:numId="31" w16cid:durableId="1204748968">
    <w:abstractNumId w:val="11"/>
  </w:num>
  <w:num w:numId="32" w16cid:durableId="2029943795">
    <w:abstractNumId w:val="7"/>
  </w:num>
  <w:num w:numId="33" w16cid:durableId="886264636">
    <w:abstractNumId w:val="2"/>
  </w:num>
  <w:num w:numId="34" w16cid:durableId="601301920">
    <w:abstractNumId w:val="28"/>
  </w:num>
  <w:num w:numId="35" w16cid:durableId="1353528930">
    <w:abstractNumId w:val="22"/>
  </w:num>
  <w:num w:numId="36" w16cid:durableId="596256576">
    <w:abstractNumId w:val="39"/>
  </w:num>
  <w:num w:numId="37" w16cid:durableId="407579068">
    <w:abstractNumId w:val="25"/>
  </w:num>
  <w:num w:numId="38" w16cid:durableId="1468087090">
    <w:abstractNumId w:val="12"/>
  </w:num>
  <w:num w:numId="39" w16cid:durableId="262803500">
    <w:abstractNumId w:val="14"/>
  </w:num>
  <w:num w:numId="40" w16cid:durableId="1127432018">
    <w:abstractNumId w:val="35"/>
  </w:num>
  <w:num w:numId="41" w16cid:durableId="999767404">
    <w:abstractNumId w:val="13"/>
  </w:num>
  <w:num w:numId="42" w16cid:durableId="65689639">
    <w:abstractNumId w:val="34"/>
  </w:num>
  <w:num w:numId="43" w16cid:durableId="1789465056">
    <w:abstractNumId w:val="8"/>
  </w:num>
  <w:num w:numId="44" w16cid:durableId="109806192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5434"/>
    <w:rsid w:val="000173D0"/>
    <w:rsid w:val="0002035A"/>
    <w:rsid w:val="000205FD"/>
    <w:rsid w:val="00022B60"/>
    <w:rsid w:val="00023E52"/>
    <w:rsid w:val="00024801"/>
    <w:rsid w:val="00030EB4"/>
    <w:rsid w:val="00032877"/>
    <w:rsid w:val="00036CED"/>
    <w:rsid w:val="00043086"/>
    <w:rsid w:val="00043607"/>
    <w:rsid w:val="000471B1"/>
    <w:rsid w:val="00053941"/>
    <w:rsid w:val="00054919"/>
    <w:rsid w:val="00061DF0"/>
    <w:rsid w:val="00071275"/>
    <w:rsid w:val="000712B8"/>
    <w:rsid w:val="00071F11"/>
    <w:rsid w:val="0007633F"/>
    <w:rsid w:val="00076957"/>
    <w:rsid w:val="00076CE7"/>
    <w:rsid w:val="00077C9C"/>
    <w:rsid w:val="00077D6E"/>
    <w:rsid w:val="00077FBE"/>
    <w:rsid w:val="00086620"/>
    <w:rsid w:val="0008742A"/>
    <w:rsid w:val="000901CF"/>
    <w:rsid w:val="00090A03"/>
    <w:rsid w:val="000922B6"/>
    <w:rsid w:val="000A0E77"/>
    <w:rsid w:val="000A4884"/>
    <w:rsid w:val="000A548E"/>
    <w:rsid w:val="000B0C48"/>
    <w:rsid w:val="000B213F"/>
    <w:rsid w:val="000B25B9"/>
    <w:rsid w:val="000B6021"/>
    <w:rsid w:val="000B661B"/>
    <w:rsid w:val="000B6DB5"/>
    <w:rsid w:val="000C3EA5"/>
    <w:rsid w:val="000C6C24"/>
    <w:rsid w:val="000C7CB4"/>
    <w:rsid w:val="000D0926"/>
    <w:rsid w:val="000D57E8"/>
    <w:rsid w:val="000E144E"/>
    <w:rsid w:val="000E5013"/>
    <w:rsid w:val="000F1B2F"/>
    <w:rsid w:val="000F5B25"/>
    <w:rsid w:val="00103EEB"/>
    <w:rsid w:val="00106E99"/>
    <w:rsid w:val="00110FC4"/>
    <w:rsid w:val="00122BB0"/>
    <w:rsid w:val="001241BF"/>
    <w:rsid w:val="00133EC3"/>
    <w:rsid w:val="00134F19"/>
    <w:rsid w:val="00134FDC"/>
    <w:rsid w:val="00137100"/>
    <w:rsid w:val="00141584"/>
    <w:rsid w:val="00144DDD"/>
    <w:rsid w:val="00164764"/>
    <w:rsid w:val="00165663"/>
    <w:rsid w:val="00167D31"/>
    <w:rsid w:val="00170EAF"/>
    <w:rsid w:val="00172CD4"/>
    <w:rsid w:val="00175035"/>
    <w:rsid w:val="00175B1E"/>
    <w:rsid w:val="00176DB5"/>
    <w:rsid w:val="0018261F"/>
    <w:rsid w:val="00187025"/>
    <w:rsid w:val="00192C53"/>
    <w:rsid w:val="00193B0F"/>
    <w:rsid w:val="00197239"/>
    <w:rsid w:val="001A05E4"/>
    <w:rsid w:val="001A1998"/>
    <w:rsid w:val="001A2037"/>
    <w:rsid w:val="001A410D"/>
    <w:rsid w:val="001B1586"/>
    <w:rsid w:val="001B2EF5"/>
    <w:rsid w:val="001B4ADB"/>
    <w:rsid w:val="001C28CB"/>
    <w:rsid w:val="001C2ED7"/>
    <w:rsid w:val="001C566F"/>
    <w:rsid w:val="001D232D"/>
    <w:rsid w:val="001D3768"/>
    <w:rsid w:val="001D5B9F"/>
    <w:rsid w:val="001E0B69"/>
    <w:rsid w:val="001E2593"/>
    <w:rsid w:val="001E79EC"/>
    <w:rsid w:val="001F13AD"/>
    <w:rsid w:val="001F548A"/>
    <w:rsid w:val="001F54AB"/>
    <w:rsid w:val="001F77D1"/>
    <w:rsid w:val="00200961"/>
    <w:rsid w:val="00206701"/>
    <w:rsid w:val="0021172A"/>
    <w:rsid w:val="002166DC"/>
    <w:rsid w:val="002321AC"/>
    <w:rsid w:val="00237879"/>
    <w:rsid w:val="002408D3"/>
    <w:rsid w:val="00241357"/>
    <w:rsid w:val="00244E88"/>
    <w:rsid w:val="002456DE"/>
    <w:rsid w:val="00250580"/>
    <w:rsid w:val="002542DE"/>
    <w:rsid w:val="00256A17"/>
    <w:rsid w:val="00264A7D"/>
    <w:rsid w:val="00266580"/>
    <w:rsid w:val="002703F8"/>
    <w:rsid w:val="00271710"/>
    <w:rsid w:val="00272A40"/>
    <w:rsid w:val="002819FC"/>
    <w:rsid w:val="002828AD"/>
    <w:rsid w:val="002934FA"/>
    <w:rsid w:val="002A46F8"/>
    <w:rsid w:val="002B121C"/>
    <w:rsid w:val="002B2FF1"/>
    <w:rsid w:val="002B35C7"/>
    <w:rsid w:val="002B4113"/>
    <w:rsid w:val="002B614F"/>
    <w:rsid w:val="002C4EAD"/>
    <w:rsid w:val="002C6694"/>
    <w:rsid w:val="002C6717"/>
    <w:rsid w:val="002D1F66"/>
    <w:rsid w:val="002E2219"/>
    <w:rsid w:val="002E27D5"/>
    <w:rsid w:val="002E2C22"/>
    <w:rsid w:val="002E6AFD"/>
    <w:rsid w:val="002F1AA7"/>
    <w:rsid w:val="002F1D93"/>
    <w:rsid w:val="002F78A2"/>
    <w:rsid w:val="00304C92"/>
    <w:rsid w:val="0030661A"/>
    <w:rsid w:val="003070D2"/>
    <w:rsid w:val="003117AA"/>
    <w:rsid w:val="0032023F"/>
    <w:rsid w:val="00326789"/>
    <w:rsid w:val="003268DE"/>
    <w:rsid w:val="0033168B"/>
    <w:rsid w:val="0033282F"/>
    <w:rsid w:val="0033790C"/>
    <w:rsid w:val="00341606"/>
    <w:rsid w:val="00351A9E"/>
    <w:rsid w:val="00351BCD"/>
    <w:rsid w:val="00367F1E"/>
    <w:rsid w:val="003752AA"/>
    <w:rsid w:val="00380BDD"/>
    <w:rsid w:val="0038178B"/>
    <w:rsid w:val="00382F29"/>
    <w:rsid w:val="00384554"/>
    <w:rsid w:val="00386123"/>
    <w:rsid w:val="00393E19"/>
    <w:rsid w:val="003A2E15"/>
    <w:rsid w:val="003A376A"/>
    <w:rsid w:val="003B3248"/>
    <w:rsid w:val="003B57D8"/>
    <w:rsid w:val="003B6E87"/>
    <w:rsid w:val="003B6EAC"/>
    <w:rsid w:val="003C2E75"/>
    <w:rsid w:val="003C2F29"/>
    <w:rsid w:val="003C57E5"/>
    <w:rsid w:val="003D0898"/>
    <w:rsid w:val="003D0EC9"/>
    <w:rsid w:val="003D7B87"/>
    <w:rsid w:val="003E0ADC"/>
    <w:rsid w:val="003E22DB"/>
    <w:rsid w:val="003E4CDB"/>
    <w:rsid w:val="003E60B4"/>
    <w:rsid w:val="003F1F35"/>
    <w:rsid w:val="003F357F"/>
    <w:rsid w:val="003F733C"/>
    <w:rsid w:val="0040061E"/>
    <w:rsid w:val="0040160A"/>
    <w:rsid w:val="00404823"/>
    <w:rsid w:val="004057CD"/>
    <w:rsid w:val="0040604B"/>
    <w:rsid w:val="00411625"/>
    <w:rsid w:val="004233AF"/>
    <w:rsid w:val="00423C83"/>
    <w:rsid w:val="00432EF6"/>
    <w:rsid w:val="0044266B"/>
    <w:rsid w:val="004503DF"/>
    <w:rsid w:val="00466871"/>
    <w:rsid w:val="00466CF7"/>
    <w:rsid w:val="00475E04"/>
    <w:rsid w:val="004855FE"/>
    <w:rsid w:val="004937C6"/>
    <w:rsid w:val="004A07A5"/>
    <w:rsid w:val="004A0913"/>
    <w:rsid w:val="004A1ACE"/>
    <w:rsid w:val="004A37BB"/>
    <w:rsid w:val="004B2A87"/>
    <w:rsid w:val="004B5856"/>
    <w:rsid w:val="004B5E07"/>
    <w:rsid w:val="004C2B97"/>
    <w:rsid w:val="004C5B8B"/>
    <w:rsid w:val="004C6FC6"/>
    <w:rsid w:val="004C78AE"/>
    <w:rsid w:val="004E649C"/>
    <w:rsid w:val="004F297A"/>
    <w:rsid w:val="004F2DB1"/>
    <w:rsid w:val="004F4E85"/>
    <w:rsid w:val="005031B5"/>
    <w:rsid w:val="00505182"/>
    <w:rsid w:val="00505EE9"/>
    <w:rsid w:val="00506DB8"/>
    <w:rsid w:val="00507553"/>
    <w:rsid w:val="0050764D"/>
    <w:rsid w:val="00510281"/>
    <w:rsid w:val="005104D1"/>
    <w:rsid w:val="00512F81"/>
    <w:rsid w:val="00515A6B"/>
    <w:rsid w:val="00517DE6"/>
    <w:rsid w:val="0052154C"/>
    <w:rsid w:val="005227E2"/>
    <w:rsid w:val="00522A17"/>
    <w:rsid w:val="00525AA3"/>
    <w:rsid w:val="00527A6F"/>
    <w:rsid w:val="00530D0D"/>
    <w:rsid w:val="005321B5"/>
    <w:rsid w:val="0053722E"/>
    <w:rsid w:val="0054007E"/>
    <w:rsid w:val="00541076"/>
    <w:rsid w:val="00547D2E"/>
    <w:rsid w:val="00552233"/>
    <w:rsid w:val="005548C2"/>
    <w:rsid w:val="005553AB"/>
    <w:rsid w:val="0057456B"/>
    <w:rsid w:val="00574ABD"/>
    <w:rsid w:val="00580433"/>
    <w:rsid w:val="005813D5"/>
    <w:rsid w:val="00582EC4"/>
    <w:rsid w:val="00582F68"/>
    <w:rsid w:val="00587B01"/>
    <w:rsid w:val="00596361"/>
    <w:rsid w:val="005969AB"/>
    <w:rsid w:val="005B4820"/>
    <w:rsid w:val="005C2B3F"/>
    <w:rsid w:val="005C48DC"/>
    <w:rsid w:val="005C5291"/>
    <w:rsid w:val="005C58E6"/>
    <w:rsid w:val="005D13C5"/>
    <w:rsid w:val="005D7B20"/>
    <w:rsid w:val="005E3124"/>
    <w:rsid w:val="005E3B14"/>
    <w:rsid w:val="005E6938"/>
    <w:rsid w:val="005F15AE"/>
    <w:rsid w:val="005F6C75"/>
    <w:rsid w:val="005F6F2D"/>
    <w:rsid w:val="006038F7"/>
    <w:rsid w:val="00610E72"/>
    <w:rsid w:val="00610E87"/>
    <w:rsid w:val="00613B65"/>
    <w:rsid w:val="00616342"/>
    <w:rsid w:val="00623491"/>
    <w:rsid w:val="00630087"/>
    <w:rsid w:val="006328A2"/>
    <w:rsid w:val="00641AB8"/>
    <w:rsid w:val="006426C2"/>
    <w:rsid w:val="00650E25"/>
    <w:rsid w:val="006513E6"/>
    <w:rsid w:val="00654A54"/>
    <w:rsid w:val="00661229"/>
    <w:rsid w:val="00662391"/>
    <w:rsid w:val="00663DEF"/>
    <w:rsid w:val="006951CB"/>
    <w:rsid w:val="006A0613"/>
    <w:rsid w:val="006A0E8B"/>
    <w:rsid w:val="006A1EEA"/>
    <w:rsid w:val="006A6218"/>
    <w:rsid w:val="006A7766"/>
    <w:rsid w:val="006B204E"/>
    <w:rsid w:val="006B289B"/>
    <w:rsid w:val="006B3601"/>
    <w:rsid w:val="006B3B86"/>
    <w:rsid w:val="006B3D2C"/>
    <w:rsid w:val="006B4180"/>
    <w:rsid w:val="006C29E7"/>
    <w:rsid w:val="006C3D70"/>
    <w:rsid w:val="006E06C5"/>
    <w:rsid w:val="006E5BBF"/>
    <w:rsid w:val="006F17D9"/>
    <w:rsid w:val="006F372B"/>
    <w:rsid w:val="006F5175"/>
    <w:rsid w:val="006F5E09"/>
    <w:rsid w:val="00704E49"/>
    <w:rsid w:val="00714CC1"/>
    <w:rsid w:val="00720BB8"/>
    <w:rsid w:val="00722873"/>
    <w:rsid w:val="00724773"/>
    <w:rsid w:val="0072650E"/>
    <w:rsid w:val="00730B15"/>
    <w:rsid w:val="0073116D"/>
    <w:rsid w:val="007315A6"/>
    <w:rsid w:val="0073445A"/>
    <w:rsid w:val="007359B4"/>
    <w:rsid w:val="00735B52"/>
    <w:rsid w:val="0074138B"/>
    <w:rsid w:val="007442E6"/>
    <w:rsid w:val="00746EEB"/>
    <w:rsid w:val="00752E95"/>
    <w:rsid w:val="007564A9"/>
    <w:rsid w:val="00760ACD"/>
    <w:rsid w:val="00763270"/>
    <w:rsid w:val="007668E3"/>
    <w:rsid w:val="00767708"/>
    <w:rsid w:val="00767ED2"/>
    <w:rsid w:val="00772231"/>
    <w:rsid w:val="007734A8"/>
    <w:rsid w:val="00776B80"/>
    <w:rsid w:val="007801CC"/>
    <w:rsid w:val="0078224F"/>
    <w:rsid w:val="0078474B"/>
    <w:rsid w:val="00790124"/>
    <w:rsid w:val="007952D6"/>
    <w:rsid w:val="0079567F"/>
    <w:rsid w:val="007A2F6A"/>
    <w:rsid w:val="007B2292"/>
    <w:rsid w:val="007B5925"/>
    <w:rsid w:val="007C0F3F"/>
    <w:rsid w:val="007C6D09"/>
    <w:rsid w:val="007D0AD6"/>
    <w:rsid w:val="007D27AF"/>
    <w:rsid w:val="007D3A7D"/>
    <w:rsid w:val="007D5816"/>
    <w:rsid w:val="007E046D"/>
    <w:rsid w:val="007E10DC"/>
    <w:rsid w:val="007E5325"/>
    <w:rsid w:val="007F2AAB"/>
    <w:rsid w:val="007F6094"/>
    <w:rsid w:val="00802C95"/>
    <w:rsid w:val="00804CCF"/>
    <w:rsid w:val="00810267"/>
    <w:rsid w:val="00814D06"/>
    <w:rsid w:val="0082136D"/>
    <w:rsid w:val="00821999"/>
    <w:rsid w:val="00822DCF"/>
    <w:rsid w:val="008248D3"/>
    <w:rsid w:val="00827966"/>
    <w:rsid w:val="0083065A"/>
    <w:rsid w:val="0083163C"/>
    <w:rsid w:val="008325B6"/>
    <w:rsid w:val="00841A76"/>
    <w:rsid w:val="0084503B"/>
    <w:rsid w:val="00846665"/>
    <w:rsid w:val="00846B79"/>
    <w:rsid w:val="00852A03"/>
    <w:rsid w:val="008669EB"/>
    <w:rsid w:val="00870926"/>
    <w:rsid w:val="00874DBB"/>
    <w:rsid w:val="00886EC0"/>
    <w:rsid w:val="00893654"/>
    <w:rsid w:val="008978EA"/>
    <w:rsid w:val="00897EC3"/>
    <w:rsid w:val="008A39DD"/>
    <w:rsid w:val="008A5DAD"/>
    <w:rsid w:val="008B00AF"/>
    <w:rsid w:val="008B0385"/>
    <w:rsid w:val="008B1E30"/>
    <w:rsid w:val="008B2E42"/>
    <w:rsid w:val="008B3580"/>
    <w:rsid w:val="008B3A25"/>
    <w:rsid w:val="008B5716"/>
    <w:rsid w:val="008C25DC"/>
    <w:rsid w:val="008C5CD2"/>
    <w:rsid w:val="008D0AF3"/>
    <w:rsid w:val="008D75CC"/>
    <w:rsid w:val="008E03FE"/>
    <w:rsid w:val="008E32C0"/>
    <w:rsid w:val="008E6B72"/>
    <w:rsid w:val="008E7DD5"/>
    <w:rsid w:val="008F4DB6"/>
    <w:rsid w:val="00901F91"/>
    <w:rsid w:val="00903267"/>
    <w:rsid w:val="00906670"/>
    <w:rsid w:val="009067E1"/>
    <w:rsid w:val="00907AEB"/>
    <w:rsid w:val="0091522F"/>
    <w:rsid w:val="00915C7F"/>
    <w:rsid w:val="00915EFF"/>
    <w:rsid w:val="0092060C"/>
    <w:rsid w:val="00921203"/>
    <w:rsid w:val="00921B32"/>
    <w:rsid w:val="009229B3"/>
    <w:rsid w:val="0093015B"/>
    <w:rsid w:val="009307A7"/>
    <w:rsid w:val="009322B4"/>
    <w:rsid w:val="00933A72"/>
    <w:rsid w:val="0094161D"/>
    <w:rsid w:val="00944202"/>
    <w:rsid w:val="00944E4E"/>
    <w:rsid w:val="009471FA"/>
    <w:rsid w:val="00955783"/>
    <w:rsid w:val="00956EC6"/>
    <w:rsid w:val="00962F2C"/>
    <w:rsid w:val="009701D8"/>
    <w:rsid w:val="00970392"/>
    <w:rsid w:val="00971033"/>
    <w:rsid w:val="00980B1A"/>
    <w:rsid w:val="00981C00"/>
    <w:rsid w:val="00983161"/>
    <w:rsid w:val="00997E34"/>
    <w:rsid w:val="009A3C4C"/>
    <w:rsid w:val="009A4276"/>
    <w:rsid w:val="009A79E6"/>
    <w:rsid w:val="009C1AEB"/>
    <w:rsid w:val="009C67DD"/>
    <w:rsid w:val="009D0654"/>
    <w:rsid w:val="009D26E3"/>
    <w:rsid w:val="009D32A3"/>
    <w:rsid w:val="009D45C9"/>
    <w:rsid w:val="009F3D66"/>
    <w:rsid w:val="009F3E9A"/>
    <w:rsid w:val="009F42BB"/>
    <w:rsid w:val="00A11A37"/>
    <w:rsid w:val="00A13960"/>
    <w:rsid w:val="00A13CF4"/>
    <w:rsid w:val="00A151B4"/>
    <w:rsid w:val="00A15BF5"/>
    <w:rsid w:val="00A20AD1"/>
    <w:rsid w:val="00A315F3"/>
    <w:rsid w:val="00A426A2"/>
    <w:rsid w:val="00A42D34"/>
    <w:rsid w:val="00A441E0"/>
    <w:rsid w:val="00A46ED4"/>
    <w:rsid w:val="00A533EB"/>
    <w:rsid w:val="00A5358A"/>
    <w:rsid w:val="00A54580"/>
    <w:rsid w:val="00A578F1"/>
    <w:rsid w:val="00A6055D"/>
    <w:rsid w:val="00A6100E"/>
    <w:rsid w:val="00A63A9A"/>
    <w:rsid w:val="00A657D9"/>
    <w:rsid w:val="00A678D2"/>
    <w:rsid w:val="00A74239"/>
    <w:rsid w:val="00A800D6"/>
    <w:rsid w:val="00A801B9"/>
    <w:rsid w:val="00A81612"/>
    <w:rsid w:val="00A85C5F"/>
    <w:rsid w:val="00A90274"/>
    <w:rsid w:val="00A924C6"/>
    <w:rsid w:val="00AA170B"/>
    <w:rsid w:val="00AA48AD"/>
    <w:rsid w:val="00AA59A9"/>
    <w:rsid w:val="00AA675B"/>
    <w:rsid w:val="00AA67BB"/>
    <w:rsid w:val="00AA78B6"/>
    <w:rsid w:val="00AB0E30"/>
    <w:rsid w:val="00AB1EE6"/>
    <w:rsid w:val="00AB4846"/>
    <w:rsid w:val="00AB6761"/>
    <w:rsid w:val="00AC2E31"/>
    <w:rsid w:val="00AD26A8"/>
    <w:rsid w:val="00AD298D"/>
    <w:rsid w:val="00AD3A9F"/>
    <w:rsid w:val="00AD640F"/>
    <w:rsid w:val="00AE15F2"/>
    <w:rsid w:val="00AE4262"/>
    <w:rsid w:val="00AE61F3"/>
    <w:rsid w:val="00B011DC"/>
    <w:rsid w:val="00B032DA"/>
    <w:rsid w:val="00B078E0"/>
    <w:rsid w:val="00B21523"/>
    <w:rsid w:val="00B279B7"/>
    <w:rsid w:val="00B35383"/>
    <w:rsid w:val="00B36BC1"/>
    <w:rsid w:val="00B42585"/>
    <w:rsid w:val="00B515BE"/>
    <w:rsid w:val="00B537DA"/>
    <w:rsid w:val="00B53F75"/>
    <w:rsid w:val="00B63D2A"/>
    <w:rsid w:val="00B71F10"/>
    <w:rsid w:val="00B752DE"/>
    <w:rsid w:val="00B761A7"/>
    <w:rsid w:val="00B761E8"/>
    <w:rsid w:val="00B84786"/>
    <w:rsid w:val="00B90DB3"/>
    <w:rsid w:val="00B954E0"/>
    <w:rsid w:val="00B95E12"/>
    <w:rsid w:val="00BA4C8F"/>
    <w:rsid w:val="00BA72A0"/>
    <w:rsid w:val="00BB371E"/>
    <w:rsid w:val="00BB691B"/>
    <w:rsid w:val="00BC19B2"/>
    <w:rsid w:val="00BD025E"/>
    <w:rsid w:val="00BD0D82"/>
    <w:rsid w:val="00BD56FB"/>
    <w:rsid w:val="00BD5FD2"/>
    <w:rsid w:val="00BE0E7B"/>
    <w:rsid w:val="00BE3480"/>
    <w:rsid w:val="00BF2122"/>
    <w:rsid w:val="00BF2FA9"/>
    <w:rsid w:val="00BF5F02"/>
    <w:rsid w:val="00C0615E"/>
    <w:rsid w:val="00C0637D"/>
    <w:rsid w:val="00C15DED"/>
    <w:rsid w:val="00C23427"/>
    <w:rsid w:val="00C26F75"/>
    <w:rsid w:val="00C32426"/>
    <w:rsid w:val="00C32F6B"/>
    <w:rsid w:val="00C34398"/>
    <w:rsid w:val="00C34406"/>
    <w:rsid w:val="00C37874"/>
    <w:rsid w:val="00C4487B"/>
    <w:rsid w:val="00C478E8"/>
    <w:rsid w:val="00C47DC7"/>
    <w:rsid w:val="00C50C9C"/>
    <w:rsid w:val="00C56FEB"/>
    <w:rsid w:val="00C60611"/>
    <w:rsid w:val="00C65602"/>
    <w:rsid w:val="00C70EE3"/>
    <w:rsid w:val="00C73F74"/>
    <w:rsid w:val="00C7455D"/>
    <w:rsid w:val="00C80AEA"/>
    <w:rsid w:val="00C81E76"/>
    <w:rsid w:val="00C91C0E"/>
    <w:rsid w:val="00C95157"/>
    <w:rsid w:val="00C9665D"/>
    <w:rsid w:val="00CA4CFD"/>
    <w:rsid w:val="00CA5F89"/>
    <w:rsid w:val="00CB401B"/>
    <w:rsid w:val="00CB4ACA"/>
    <w:rsid w:val="00CB702B"/>
    <w:rsid w:val="00CC25C9"/>
    <w:rsid w:val="00CC3CF4"/>
    <w:rsid w:val="00CE22FB"/>
    <w:rsid w:val="00CE6A5A"/>
    <w:rsid w:val="00CF0C15"/>
    <w:rsid w:val="00CF201E"/>
    <w:rsid w:val="00D01955"/>
    <w:rsid w:val="00D03DA3"/>
    <w:rsid w:val="00D04339"/>
    <w:rsid w:val="00D06DBA"/>
    <w:rsid w:val="00D10A57"/>
    <w:rsid w:val="00D10CD9"/>
    <w:rsid w:val="00D15BB6"/>
    <w:rsid w:val="00D1661E"/>
    <w:rsid w:val="00D229B9"/>
    <w:rsid w:val="00D2660E"/>
    <w:rsid w:val="00D336E6"/>
    <w:rsid w:val="00D43000"/>
    <w:rsid w:val="00D45B48"/>
    <w:rsid w:val="00D55813"/>
    <w:rsid w:val="00D61ABF"/>
    <w:rsid w:val="00D63233"/>
    <w:rsid w:val="00D63E4D"/>
    <w:rsid w:val="00D67DDF"/>
    <w:rsid w:val="00D712F4"/>
    <w:rsid w:val="00D7261F"/>
    <w:rsid w:val="00D72D31"/>
    <w:rsid w:val="00D80EE2"/>
    <w:rsid w:val="00D80FD4"/>
    <w:rsid w:val="00D86A7F"/>
    <w:rsid w:val="00D9164B"/>
    <w:rsid w:val="00DA6E81"/>
    <w:rsid w:val="00DB1BE9"/>
    <w:rsid w:val="00DB6FBE"/>
    <w:rsid w:val="00DB6FD1"/>
    <w:rsid w:val="00DC2C77"/>
    <w:rsid w:val="00DD2216"/>
    <w:rsid w:val="00DD3BA8"/>
    <w:rsid w:val="00DD45D3"/>
    <w:rsid w:val="00DD46FE"/>
    <w:rsid w:val="00DD688E"/>
    <w:rsid w:val="00DD6DA8"/>
    <w:rsid w:val="00DE56CB"/>
    <w:rsid w:val="00DF00EC"/>
    <w:rsid w:val="00DF05F9"/>
    <w:rsid w:val="00DF1249"/>
    <w:rsid w:val="00DF3AED"/>
    <w:rsid w:val="00DF78B6"/>
    <w:rsid w:val="00E02D4D"/>
    <w:rsid w:val="00E10B4E"/>
    <w:rsid w:val="00E11582"/>
    <w:rsid w:val="00E13C62"/>
    <w:rsid w:val="00E14379"/>
    <w:rsid w:val="00E16F86"/>
    <w:rsid w:val="00E233BA"/>
    <w:rsid w:val="00E263C0"/>
    <w:rsid w:val="00E325BE"/>
    <w:rsid w:val="00E35D9F"/>
    <w:rsid w:val="00E37588"/>
    <w:rsid w:val="00E37801"/>
    <w:rsid w:val="00E40F8E"/>
    <w:rsid w:val="00E7037D"/>
    <w:rsid w:val="00E7301B"/>
    <w:rsid w:val="00E761DC"/>
    <w:rsid w:val="00E77563"/>
    <w:rsid w:val="00E85A1E"/>
    <w:rsid w:val="00E934D9"/>
    <w:rsid w:val="00E9595B"/>
    <w:rsid w:val="00EA1CCE"/>
    <w:rsid w:val="00EB1473"/>
    <w:rsid w:val="00EB4A8C"/>
    <w:rsid w:val="00EC607C"/>
    <w:rsid w:val="00EC7EF7"/>
    <w:rsid w:val="00EE0AD5"/>
    <w:rsid w:val="00EE1FC8"/>
    <w:rsid w:val="00EE2AD5"/>
    <w:rsid w:val="00EE3495"/>
    <w:rsid w:val="00EF2E60"/>
    <w:rsid w:val="00EF6186"/>
    <w:rsid w:val="00EF7C70"/>
    <w:rsid w:val="00F004AC"/>
    <w:rsid w:val="00F054CD"/>
    <w:rsid w:val="00F05B63"/>
    <w:rsid w:val="00F10178"/>
    <w:rsid w:val="00F1199F"/>
    <w:rsid w:val="00F1354A"/>
    <w:rsid w:val="00F140C0"/>
    <w:rsid w:val="00F14D75"/>
    <w:rsid w:val="00F152DB"/>
    <w:rsid w:val="00F2320B"/>
    <w:rsid w:val="00F2354F"/>
    <w:rsid w:val="00F25897"/>
    <w:rsid w:val="00F26D5F"/>
    <w:rsid w:val="00F36603"/>
    <w:rsid w:val="00F44798"/>
    <w:rsid w:val="00F467C6"/>
    <w:rsid w:val="00F51151"/>
    <w:rsid w:val="00F52EB9"/>
    <w:rsid w:val="00F605C7"/>
    <w:rsid w:val="00F60C7F"/>
    <w:rsid w:val="00F637EE"/>
    <w:rsid w:val="00F668DF"/>
    <w:rsid w:val="00F66E82"/>
    <w:rsid w:val="00F73D9D"/>
    <w:rsid w:val="00F80FC6"/>
    <w:rsid w:val="00F83DB2"/>
    <w:rsid w:val="00F87546"/>
    <w:rsid w:val="00F90D8F"/>
    <w:rsid w:val="00F926FA"/>
    <w:rsid w:val="00F93B20"/>
    <w:rsid w:val="00F94792"/>
    <w:rsid w:val="00FA2022"/>
    <w:rsid w:val="00FA59A5"/>
    <w:rsid w:val="00FB42D3"/>
    <w:rsid w:val="00FB4F6B"/>
    <w:rsid w:val="00FB5E26"/>
    <w:rsid w:val="00FB78B4"/>
    <w:rsid w:val="00FC6FCA"/>
    <w:rsid w:val="00FD023E"/>
    <w:rsid w:val="00FD24FE"/>
    <w:rsid w:val="00FD31BB"/>
    <w:rsid w:val="00FE4549"/>
    <w:rsid w:val="00FE5690"/>
    <w:rsid w:val="00FE62DB"/>
    <w:rsid w:val="00FE735C"/>
    <w:rsid w:val="00FF3555"/>
    <w:rsid w:val="4669236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FAC5CE3F-E0BC-4FD4-8EEA-6460076CB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EF5"/>
    <w:pPr>
      <w:spacing w:after="80" w:line="240" w:lineRule="auto"/>
    </w:pPr>
    <w:rPr>
      <w:sz w:val="24"/>
    </w:rPr>
  </w:style>
  <w:style w:type="paragraph" w:styleId="Heading1">
    <w:name w:val="heading 1"/>
    <w:basedOn w:val="Normal"/>
    <w:next w:val="Normal"/>
    <w:link w:val="Heading1Char"/>
    <w:autoRedefine/>
    <w:uiPriority w:val="9"/>
    <w:qFormat/>
    <w:rsid w:val="00F60C7F"/>
    <w:pPr>
      <w:keepNext/>
      <w:keepLines/>
      <w:spacing w:after="0"/>
      <w:ind w:left="709"/>
      <w:outlineLvl w:val="0"/>
    </w:pPr>
    <w:rPr>
      <w:rFonts w:eastAsia="Times New Roman" w:cstheme="majorBidi"/>
      <w:color w:val="FF8200"/>
      <w:sz w:val="32"/>
      <w:szCs w:val="32"/>
      <w:lang w:val="en-GB" w:eastAsia="en-GB"/>
    </w:rPr>
  </w:style>
  <w:style w:type="paragraph" w:styleId="Heading2">
    <w:name w:val="heading 2"/>
    <w:basedOn w:val="Normal"/>
    <w:next w:val="Normal"/>
    <w:link w:val="Heading2Char"/>
    <w:autoRedefine/>
    <w:uiPriority w:val="9"/>
    <w:unhideWhenUsed/>
    <w:rsid w:val="007F2AAB"/>
    <w:pPr>
      <w:keepNext/>
      <w:keepLines/>
      <w:numPr>
        <w:numId w:val="2"/>
      </w:numPr>
      <w:spacing w:before="40" w:after="0"/>
      <w:outlineLvl w:val="1"/>
    </w:pPr>
    <w:rPr>
      <w:rFonts w:eastAsiaTheme="majorEastAsia" w:cstheme="majorBidi"/>
      <w:color w:val="00B050"/>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F60C7F"/>
    <w:rPr>
      <w:rFonts w:eastAsia="Times New Roman" w:cstheme="majorBidi"/>
      <w:color w:val="FF8200"/>
      <w:sz w:val="32"/>
      <w:szCs w:val="32"/>
      <w:lang w:val="en-GB" w:eastAsia="en-GB"/>
    </w:rPr>
  </w:style>
  <w:style w:type="character" w:customStyle="1" w:styleId="Heading2Char">
    <w:name w:val="Heading 2 Char"/>
    <w:basedOn w:val="DefaultParagraphFont"/>
    <w:link w:val="Heading2"/>
    <w:uiPriority w:val="9"/>
    <w:rsid w:val="007F2AAB"/>
    <w:rPr>
      <w:rFonts w:eastAsiaTheme="majorEastAsia" w:cstheme="majorBidi"/>
      <w:color w:val="00B050"/>
      <w:sz w:val="32"/>
      <w:szCs w:val="26"/>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styleId="CommentReference">
    <w:name w:val="annotation reference"/>
    <w:basedOn w:val="DefaultParagraphFont"/>
    <w:uiPriority w:val="99"/>
    <w:semiHidden/>
    <w:unhideWhenUsed/>
    <w:rsid w:val="0033790C"/>
    <w:rPr>
      <w:sz w:val="16"/>
      <w:szCs w:val="16"/>
    </w:rPr>
  </w:style>
  <w:style w:type="paragraph" w:styleId="CommentText">
    <w:name w:val="annotation text"/>
    <w:basedOn w:val="Normal"/>
    <w:link w:val="CommentTextChar"/>
    <w:uiPriority w:val="99"/>
    <w:unhideWhenUsed/>
    <w:rsid w:val="0033790C"/>
    <w:rPr>
      <w:sz w:val="20"/>
      <w:szCs w:val="20"/>
    </w:rPr>
  </w:style>
  <w:style w:type="character" w:customStyle="1" w:styleId="CommentTextChar">
    <w:name w:val="Comment Text Char"/>
    <w:basedOn w:val="DefaultParagraphFont"/>
    <w:link w:val="CommentText"/>
    <w:uiPriority w:val="99"/>
    <w:rsid w:val="0033790C"/>
    <w:rPr>
      <w:sz w:val="20"/>
      <w:szCs w:val="20"/>
    </w:rPr>
  </w:style>
  <w:style w:type="paragraph" w:styleId="CommentSubject">
    <w:name w:val="annotation subject"/>
    <w:basedOn w:val="CommentText"/>
    <w:next w:val="CommentText"/>
    <w:link w:val="CommentSubjectChar"/>
    <w:uiPriority w:val="99"/>
    <w:semiHidden/>
    <w:unhideWhenUsed/>
    <w:rsid w:val="0033790C"/>
    <w:rPr>
      <w:b/>
      <w:bCs/>
    </w:rPr>
  </w:style>
  <w:style w:type="character" w:customStyle="1" w:styleId="CommentSubjectChar">
    <w:name w:val="Comment Subject Char"/>
    <w:basedOn w:val="CommentTextChar"/>
    <w:link w:val="CommentSubject"/>
    <w:uiPriority w:val="99"/>
    <w:semiHidden/>
    <w:rsid w:val="0033790C"/>
    <w:rPr>
      <w:b/>
      <w:bCs/>
      <w:sz w:val="20"/>
      <w:szCs w:val="20"/>
    </w:rPr>
  </w:style>
  <w:style w:type="paragraph" w:styleId="NormalWeb">
    <w:name w:val="Normal (Web)"/>
    <w:basedOn w:val="Normal"/>
    <w:uiPriority w:val="99"/>
    <w:semiHidden/>
    <w:unhideWhenUsed/>
    <w:rsid w:val="0033790C"/>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45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411</Words>
  <Characters>2344</Characters>
  <Application>Microsoft Office Word</Application>
  <DocSecurity>0</DocSecurity>
  <Lines>19</Lines>
  <Paragraphs>5</Paragraphs>
  <ScaleCrop>false</ScaleCrop>
  <Company>Lenovo</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 Gradon</dc:creator>
  <cp:lastModifiedBy>Sue Hayward</cp:lastModifiedBy>
  <cp:revision>10</cp:revision>
  <cp:lastPrinted>2017-07-24T01:20:00Z</cp:lastPrinted>
  <dcterms:created xsi:type="dcterms:W3CDTF">2026-04-15T04:09:00Z</dcterms:created>
  <dcterms:modified xsi:type="dcterms:W3CDTF">2026-06-05T04:45:00Z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